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AE" w:rsidRDefault="00A81397">
      <w:pPr>
        <w:jc w:val="right"/>
        <w:rPr>
          <w:b/>
          <w:szCs w:val="28"/>
        </w:rPr>
      </w:pPr>
      <w:r>
        <w:rPr>
          <w:b/>
          <w:szCs w:val="28"/>
        </w:rPr>
        <w:t xml:space="preserve">    Приложение</w:t>
      </w:r>
    </w:p>
    <w:p w:rsidR="00D621AE" w:rsidRDefault="00D621AE">
      <w:pPr>
        <w:tabs>
          <w:tab w:val="left" w:pos="6201"/>
        </w:tabs>
        <w:ind w:right="-2" w:firstLine="709"/>
        <w:jc w:val="right"/>
        <w:rPr>
          <w:b/>
          <w:bCs/>
          <w:szCs w:val="28"/>
        </w:rPr>
      </w:pPr>
    </w:p>
    <w:p w:rsidR="00D621AE" w:rsidRDefault="00A81397">
      <w:pPr>
        <w:tabs>
          <w:tab w:val="left" w:pos="6201"/>
        </w:tabs>
        <w:ind w:right="-2" w:firstLine="709"/>
        <w:jc w:val="center"/>
      </w:pPr>
      <w:r>
        <w:rPr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>
        <w:rPr>
          <w:b/>
          <w:bCs/>
          <w:szCs w:val="28"/>
        </w:rPr>
        <w:br/>
        <w:t>на 17 марта 2023 года</w:t>
      </w:r>
    </w:p>
    <w:p w:rsidR="00D621AE" w:rsidRDefault="00A81397">
      <w:pPr>
        <w:tabs>
          <w:tab w:val="left" w:pos="6201"/>
        </w:tabs>
        <w:ind w:firstLine="709"/>
        <w:jc w:val="center"/>
      </w:pPr>
      <w:r>
        <w:rPr>
          <w:szCs w:val="28"/>
        </w:rPr>
        <w:t xml:space="preserve">(подготовлен на основании информации от ФГБУ «Башкирское управление по гидрометеорологии и </w:t>
      </w:r>
      <w:r>
        <w:rPr>
          <w:szCs w:val="28"/>
        </w:rPr>
        <w:t>мониторингу окружающей среды», Управления Федеральной службы по надзору в сфере защиты прав потребителей и благополучия человека по Республике Башкортостан, Управления ветеринарии</w:t>
      </w:r>
      <w:r>
        <w:t xml:space="preserve"> </w:t>
      </w:r>
      <w:r>
        <w:rPr>
          <w:szCs w:val="28"/>
        </w:rPr>
        <w:t>Республики Башкортостан)</w:t>
      </w:r>
    </w:p>
    <w:p w:rsidR="00D621AE" w:rsidRDefault="00D621AE">
      <w:pPr>
        <w:ind w:firstLine="709"/>
        <w:jc w:val="both"/>
      </w:pPr>
    </w:p>
    <w:p w:rsidR="00D621AE" w:rsidRDefault="00A81397">
      <w:pPr>
        <w:ind w:firstLine="709"/>
        <w:jc w:val="both"/>
      </w:pPr>
      <w:r>
        <w:rPr>
          <w:b/>
          <w:szCs w:val="28"/>
        </w:rPr>
        <w:t>1. Обстановка за прошедшие сутки (15 марта 2023 го</w:t>
      </w:r>
      <w:r>
        <w:rPr>
          <w:b/>
          <w:szCs w:val="28"/>
        </w:rPr>
        <w:t>да)</w:t>
      </w:r>
    </w:p>
    <w:p w:rsidR="00D621AE" w:rsidRDefault="00A81397">
      <w:pPr>
        <w:tabs>
          <w:tab w:val="left" w:pos="6201"/>
        </w:tabs>
        <w:ind w:firstLine="709"/>
        <w:jc w:val="both"/>
        <w:rPr>
          <w:szCs w:val="28"/>
        </w:rPr>
      </w:pPr>
      <w:r>
        <w:rPr>
          <w:szCs w:val="28"/>
        </w:rPr>
        <w:t>За прошедшие сутки на территории Республики Башкортостан чрезвычайных ситуаций не зарегистрировано (АППГ – 0).</w:t>
      </w:r>
    </w:p>
    <w:p w:rsidR="00D621AE" w:rsidRDefault="00A81397">
      <w:pPr>
        <w:tabs>
          <w:tab w:val="left" w:pos="6201"/>
        </w:tabs>
        <w:ind w:firstLine="709"/>
        <w:jc w:val="both"/>
      </w:pPr>
      <w:r>
        <w:rPr>
          <w:szCs w:val="28"/>
        </w:rPr>
        <w:t>Зарегистрировано 1</w:t>
      </w:r>
      <w:r>
        <w:rPr>
          <w:color w:val="000000"/>
          <w:szCs w:val="28"/>
        </w:rPr>
        <w:t>3</w:t>
      </w:r>
      <w:r>
        <w:rPr>
          <w:szCs w:val="28"/>
        </w:rPr>
        <w:t xml:space="preserve"> техногенных пожаров (АППГ – </w:t>
      </w:r>
      <w:r>
        <w:rPr>
          <w:color w:val="000000"/>
          <w:szCs w:val="28"/>
        </w:rPr>
        <w:t>17</w:t>
      </w:r>
      <w:r>
        <w:rPr>
          <w:szCs w:val="28"/>
        </w:rPr>
        <w:t xml:space="preserve">), в которых погибших нет, травмирован 1 </w:t>
      </w:r>
      <w:r>
        <w:rPr>
          <w:color w:val="000000"/>
          <w:szCs w:val="28"/>
        </w:rPr>
        <w:t>человек.</w:t>
      </w:r>
    </w:p>
    <w:p w:rsidR="00D621AE" w:rsidRDefault="00A81397">
      <w:pPr>
        <w:tabs>
          <w:tab w:val="left" w:pos="6201"/>
        </w:tabs>
        <w:ind w:firstLine="709"/>
        <w:jc w:val="both"/>
      </w:pPr>
      <w:r>
        <w:rPr>
          <w:szCs w:val="28"/>
        </w:rPr>
        <w:t xml:space="preserve">За сутки по республике </w:t>
      </w:r>
      <w:r>
        <w:rPr>
          <w:rFonts w:eastAsia="SimSun"/>
          <w:szCs w:val="28"/>
          <w:lang w:eastAsia="ar-SA"/>
        </w:rPr>
        <w:t>произошло</w:t>
      </w:r>
      <w:r>
        <w:rPr>
          <w:szCs w:val="28"/>
        </w:rPr>
        <w:t xml:space="preserve"> </w:t>
      </w:r>
      <w:r>
        <w:rPr>
          <w:color w:val="000000"/>
          <w:szCs w:val="28"/>
        </w:rPr>
        <w:t>3</w:t>
      </w:r>
      <w:r>
        <w:rPr>
          <w:szCs w:val="28"/>
        </w:rPr>
        <w:t xml:space="preserve"> ДТП, в</w:t>
      </w:r>
      <w:r>
        <w:rPr>
          <w:szCs w:val="28"/>
        </w:rPr>
        <w:t xml:space="preserve"> которых погиб </w:t>
      </w:r>
      <w:r>
        <w:rPr>
          <w:color w:val="000000"/>
          <w:szCs w:val="28"/>
        </w:rPr>
        <w:t>1</w:t>
      </w:r>
      <w:r>
        <w:rPr>
          <w:szCs w:val="28"/>
        </w:rPr>
        <w:t xml:space="preserve"> человек, травмировано </w:t>
      </w:r>
      <w:r>
        <w:rPr>
          <w:color w:val="000000"/>
          <w:szCs w:val="28"/>
        </w:rPr>
        <w:t>3</w:t>
      </w:r>
      <w:r>
        <w:rPr>
          <w:szCs w:val="28"/>
        </w:rPr>
        <w:t xml:space="preserve"> человека.</w:t>
      </w:r>
    </w:p>
    <w:p w:rsidR="00D621AE" w:rsidRDefault="00D621AE">
      <w:pPr>
        <w:tabs>
          <w:tab w:val="left" w:pos="6201"/>
        </w:tabs>
        <w:ind w:firstLine="709"/>
        <w:jc w:val="both"/>
        <w:rPr>
          <w:szCs w:val="28"/>
        </w:rPr>
      </w:pPr>
    </w:p>
    <w:p w:rsidR="00D621AE" w:rsidRDefault="00A81397">
      <w:pPr>
        <w:ind w:firstLine="709"/>
        <w:jc w:val="both"/>
      </w:pPr>
      <w:r>
        <w:rPr>
          <w:b/>
          <w:szCs w:val="28"/>
        </w:rPr>
        <w:t xml:space="preserve">1.1 </w:t>
      </w:r>
      <w:r>
        <w:rPr>
          <w:b/>
          <w:bCs/>
          <w:szCs w:val="28"/>
          <w:lang w:eastAsia="ar-SA"/>
        </w:rPr>
        <w:t>Обстановка на энергосистемах и объектах ЖКХ</w:t>
      </w:r>
    </w:p>
    <w:p w:rsidR="00D621AE" w:rsidRDefault="00A81397">
      <w:pPr>
        <w:shd w:val="clear" w:color="auto" w:fill="FFFFFF"/>
        <w:ind w:firstLine="709"/>
        <w:jc w:val="both"/>
      </w:pPr>
      <w:r>
        <w:rPr>
          <w:rFonts w:eastAsia="SimSun"/>
          <w:bCs/>
          <w:szCs w:val="28"/>
        </w:rPr>
        <w:t xml:space="preserve">ЧС на объектах ЖКХ не </w:t>
      </w:r>
      <w:r>
        <w:rPr>
          <w:rFonts w:eastAsia="SimSun"/>
          <w:bCs/>
          <w:color w:val="000000"/>
          <w:szCs w:val="28"/>
        </w:rPr>
        <w:t xml:space="preserve">зарегистрировано. Зарегистрированы происшествия, связанные с аварийным отключением газоснабжения, горячего и холодного водоснабжения. </w:t>
      </w:r>
      <w:r>
        <w:rPr>
          <w:rFonts w:eastAsia="SimSun"/>
          <w:bCs/>
          <w:color w:val="000000"/>
          <w:szCs w:val="28"/>
        </w:rPr>
        <w:t>Условия жизнедеятельности населения не нарушены.</w:t>
      </w:r>
    </w:p>
    <w:p w:rsidR="00D621AE" w:rsidRDefault="00D621AE">
      <w:pPr>
        <w:shd w:val="clear" w:color="auto" w:fill="FFFFFF"/>
        <w:ind w:firstLine="709"/>
        <w:jc w:val="both"/>
        <w:rPr>
          <w:rFonts w:eastAsia="SimSun"/>
          <w:bCs/>
          <w:szCs w:val="28"/>
          <w:highlight w:val="yellow"/>
        </w:rPr>
      </w:pPr>
    </w:p>
    <w:p w:rsidR="00D621AE" w:rsidRDefault="00A81397">
      <w:pPr>
        <w:ind w:firstLine="709"/>
        <w:jc w:val="both"/>
      </w:pPr>
      <w:r>
        <w:rPr>
          <w:b/>
          <w:szCs w:val="28"/>
        </w:rPr>
        <w:t>1.2 Метеорологическая обстановка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szCs w:val="28"/>
        </w:rPr>
        <w:t>За прошедшие сутки по республике отмечалась погода без существенных осадков, на дорогах местами гололедица. Температура воздуха днем</w:t>
      </w:r>
      <w:r>
        <w:rPr>
          <w:szCs w:val="28"/>
        </w:rPr>
        <w:t xml:space="preserve"> +2,+7°С (АМС Реветь +7°С), по югу до -1</w:t>
      </w:r>
      <w:r>
        <w:rPr>
          <w:szCs w:val="28"/>
        </w:rPr>
        <w:t>°С, ночью -3,-9°С, в горных районах до -14°С (Метеостанция Тукан -14°С).</w:t>
      </w:r>
    </w:p>
    <w:p w:rsidR="00D621AE" w:rsidRDefault="00D621AE">
      <w:pPr>
        <w:ind w:firstLine="709"/>
        <w:jc w:val="both"/>
        <w:rPr>
          <w:highlight w:val="yellow"/>
        </w:rPr>
      </w:pPr>
    </w:p>
    <w:p w:rsidR="00D621AE" w:rsidRDefault="00A81397">
      <w:pPr>
        <w:ind w:firstLine="709"/>
        <w:jc w:val="both"/>
        <w:rPr>
          <w:rFonts w:eastAsia="Tahoma" w:cs="Tahoma"/>
          <w:lang w:eastAsia="zh-CN"/>
        </w:rPr>
      </w:pPr>
      <w:r>
        <w:rPr>
          <w:rFonts w:eastAsia="Tahoma" w:cs="Times New Roman"/>
          <w:b/>
          <w:szCs w:val="28"/>
          <w:lang w:eastAsia="zh-CN"/>
        </w:rPr>
        <w:t>1.3 Гидрологическая обстановка</w:t>
      </w:r>
    </w:p>
    <w:p w:rsidR="00D621AE" w:rsidRDefault="00A81397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ahoma" w:cs="Times New Roman"/>
          <w:color w:val="000000"/>
          <w:szCs w:val="28"/>
          <w:highlight w:val="white"/>
          <w:lang w:eastAsia="zh-CN"/>
        </w:rPr>
        <w:t xml:space="preserve">По данным ФГБУ «Башкирское УГМС» </w:t>
      </w:r>
      <w:r>
        <w:rPr>
          <w:rFonts w:eastAsia="Tahoma" w:cs="Times New Roman"/>
          <w:color w:val="000000"/>
          <w:szCs w:val="28"/>
          <w:lang w:eastAsia="zh-CN"/>
        </w:rPr>
        <w:t xml:space="preserve">на водных объектах </w:t>
      </w:r>
      <w:r>
        <w:rPr>
          <w:rFonts w:eastAsia="Times New Roman" w:cs="Times New Roman"/>
          <w:szCs w:val="28"/>
          <w:lang w:eastAsia="zh-CN"/>
        </w:rPr>
        <w:t xml:space="preserve">наблюдается ледостав, неполный ледостав, закраины. В западных районах республики на степных реках происходит постепенное разрушение ледового покрова, местами образуются промоины и закраины.  </w:t>
      </w:r>
    </w:p>
    <w:p w:rsidR="00D621AE" w:rsidRDefault="00D62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ind w:firstLine="709"/>
        <w:jc w:val="both"/>
        <w:rPr>
          <w:rFonts w:eastAsia="Tahoma" w:cs="Tahoma"/>
          <w:lang w:eastAsia="zh-CN"/>
        </w:rPr>
      </w:pPr>
    </w:p>
    <w:p w:rsidR="00D621AE" w:rsidRDefault="00A8139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ind w:firstLine="709"/>
        <w:rPr>
          <w:rFonts w:eastAsia="Tahoma" w:cs="Tahoma"/>
          <w:lang w:eastAsia="zh-CN"/>
        </w:rPr>
      </w:pPr>
      <w:r>
        <w:rPr>
          <w:rFonts w:eastAsia="Tahoma" w:cs="Times New Roman"/>
          <w:b/>
          <w:bCs/>
          <w:szCs w:val="28"/>
          <w:lang w:eastAsia="zh-CN"/>
        </w:rPr>
        <w:t>1.3.1 Ледовая обстановка и происшествия на водных объектах</w:t>
      </w:r>
      <w:r>
        <w:rPr>
          <w:rFonts w:eastAsia="Tahoma" w:cs="Times New Roman"/>
          <w:b/>
          <w:bCs/>
          <w:szCs w:val="28"/>
          <w:lang w:eastAsia="zh-CN"/>
        </w:rPr>
        <w:tab/>
      </w:r>
    </w:p>
    <w:p w:rsidR="00D621AE" w:rsidRDefault="00A8139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 w:cs="Times New Roman"/>
          <w:color w:val="000000"/>
          <w:szCs w:val="28"/>
          <w:lang w:eastAsia="zh-CN"/>
        </w:rPr>
      </w:pPr>
      <w:r>
        <w:rPr>
          <w:rFonts w:eastAsia="SimSun" w:cs="Times New Roman"/>
          <w:color w:val="000000"/>
          <w:szCs w:val="28"/>
          <w:highlight w:val="white"/>
          <w:lang w:eastAsia="zh-CN"/>
        </w:rPr>
        <w:tab/>
        <w:t>На</w:t>
      </w:r>
      <w:r>
        <w:rPr>
          <w:rFonts w:eastAsia="SimSun" w:cs="Times New Roman"/>
          <w:color w:val="000000"/>
          <w:szCs w:val="28"/>
          <w:highlight w:val="white"/>
          <w:lang w:eastAsia="zh-CN"/>
        </w:rPr>
        <w:t xml:space="preserve"> территории республики по состоянию на 1</w:t>
      </w:r>
      <w:r>
        <w:rPr>
          <w:rFonts w:eastAsia="SimSun" w:cs="Times New Roman"/>
          <w:color w:val="000000"/>
          <w:szCs w:val="28"/>
          <w:lang w:eastAsia="zh-CN"/>
        </w:rPr>
        <w:t>6.03.2023</w:t>
      </w:r>
      <w:r>
        <w:rPr>
          <w:rFonts w:eastAsia="SimSun" w:cs="Times New Roman"/>
          <w:color w:val="000000"/>
          <w:szCs w:val="28"/>
          <w:highlight w:val="white"/>
          <w:lang w:eastAsia="zh-CN"/>
        </w:rPr>
        <w:t>, открыта одна ледовая переправа (1 автомобильная, 0 пешеходных, 0 пешеходно-гужевых):</w:t>
      </w:r>
    </w:p>
    <w:p w:rsidR="00D621AE" w:rsidRDefault="00A8139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Tahoma" w:cs="Tahoma"/>
          <w:lang w:eastAsia="zh-CN"/>
        </w:rPr>
      </w:pPr>
      <w:r>
        <w:rPr>
          <w:rFonts w:eastAsia="SimSun" w:cs="Times New Roman"/>
          <w:color w:val="000000"/>
          <w:szCs w:val="28"/>
          <w:lang w:eastAsia="zh-CN"/>
        </w:rPr>
        <w:tab/>
        <w:t xml:space="preserve">– </w:t>
      </w:r>
      <w:r>
        <w:rPr>
          <w:rFonts w:eastAsia="Tahoma" w:cs="Tahoma"/>
          <w:lang w:eastAsia="zh-CN"/>
        </w:rPr>
        <w:t xml:space="preserve">Краснокамский район, с. Староянзигитово, р. Белая, толщина льда      </w:t>
      </w:r>
      <w:r>
        <w:rPr>
          <w:rFonts w:eastAsia="Tahoma" w:cs="Tahoma"/>
          <w:lang w:eastAsia="zh-CN"/>
        </w:rPr>
        <w:t>80</w:t>
      </w:r>
      <w:r>
        <w:rPr>
          <w:rFonts w:eastAsia="Tahoma" w:cs="Tahoma"/>
          <w:lang w:eastAsia="zh-CN"/>
        </w:rPr>
        <w:t xml:space="preserve"> см, грузоподъемность </w:t>
      </w:r>
      <w:r>
        <w:rPr>
          <w:rFonts w:eastAsia="Tahoma" w:cs="Tahoma"/>
          <w:lang w:eastAsia="zh-CN"/>
        </w:rPr>
        <w:t>8</w:t>
      </w:r>
      <w:r>
        <w:rPr>
          <w:rFonts w:eastAsia="Tahoma" w:cs="Tahoma"/>
          <w:lang w:eastAsia="zh-CN"/>
        </w:rPr>
        <w:t xml:space="preserve"> т, одна полоса, ширина</w:t>
      </w:r>
      <w:r>
        <w:rPr>
          <w:rFonts w:eastAsia="Tahoma" w:cs="Tahoma"/>
          <w:lang w:eastAsia="zh-CN"/>
        </w:rPr>
        <w:t xml:space="preserve"> полосы 100 м, длина переправы 800 м, открыта 16.12.2022.</w:t>
      </w:r>
    </w:p>
    <w:p w:rsidR="00D621AE" w:rsidRDefault="00A8139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ind w:firstLine="709"/>
        <w:jc w:val="both"/>
      </w:pPr>
      <w:r>
        <w:rPr>
          <w:rFonts w:eastAsia="SimSun" w:cs="Times New Roman"/>
          <w:color w:val="000000"/>
          <w:szCs w:val="28"/>
          <w:lang w:eastAsia="zh-CN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</w:t>
      </w:r>
      <w:r>
        <w:rPr>
          <w:rFonts w:eastAsia="SimSun" w:cs="Times New Roman"/>
          <w:color w:val="000000"/>
          <w:szCs w:val="28"/>
          <w:lang w:eastAsia="zh-CN"/>
        </w:rPr>
        <w:lastRenderedPageBreak/>
        <w:t>Башкортостан: оз. Шамсутдин Бирского района, оз. Аслыкуль с. Ал</w:t>
      </w:r>
      <w:r>
        <w:rPr>
          <w:rFonts w:eastAsia="SimSun" w:cs="Times New Roman"/>
          <w:color w:val="000000"/>
          <w:szCs w:val="28"/>
          <w:lang w:eastAsia="zh-CN"/>
        </w:rPr>
        <w:t>га Давлекановского района, Туймазинское вдхрн. г. Туймазы, оз. Кандрыкуль</w:t>
      </w:r>
      <w:r>
        <w:rPr>
          <w:rFonts w:eastAsia="SimSun" w:cs="Times New Roman"/>
          <w:color w:val="000000"/>
          <w:szCs w:val="28"/>
          <w:lang w:eastAsia="zh-CN"/>
        </w:rPr>
        <w:br/>
        <w:t>с. Кандры Туймазинского района, р. Кама с. Николо-Березовка Краснокамского района, Павловское вдхрн. с. Павловка Нуримановского района, р. Уфа г. Уфа, р. Белая г. Уфа, оз. Банное пос</w:t>
      </w:r>
      <w:r>
        <w:rPr>
          <w:rFonts w:eastAsia="SimSun" w:cs="Times New Roman"/>
          <w:color w:val="000000"/>
          <w:szCs w:val="28"/>
          <w:lang w:eastAsia="zh-CN"/>
        </w:rPr>
        <w:t>. Кусимовский рудник Абзелиловского района, оз. Белое с. Белое Озеро Гафурийского района, Нугушское вдхр. с. Нугуш Мелеузовского района.</w:t>
      </w:r>
    </w:p>
    <w:p w:rsidR="00D621AE" w:rsidRDefault="00A8139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ind w:firstLine="709"/>
        <w:jc w:val="both"/>
        <w:rPr>
          <w:highlight w:val="yellow"/>
        </w:rPr>
      </w:pPr>
      <w:r>
        <w:rPr>
          <w:bCs/>
          <w:szCs w:val="28"/>
        </w:rPr>
        <w:t>По оперативным данным за прошедшие сутки на водных объектах происшествий не произошло.</w:t>
      </w:r>
      <w:r>
        <w:rPr>
          <w:bCs/>
          <w:szCs w:val="28"/>
          <w:highlight w:val="yellow"/>
        </w:rPr>
        <w:t xml:space="preserve"> </w:t>
      </w:r>
    </w:p>
    <w:p w:rsidR="00D621AE" w:rsidRDefault="00D621A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ind w:firstLine="709"/>
        <w:jc w:val="both"/>
        <w:rPr>
          <w:bCs/>
          <w:szCs w:val="28"/>
          <w:highlight w:val="yellow"/>
        </w:rPr>
      </w:pPr>
    </w:p>
    <w:p w:rsidR="00D621AE" w:rsidRDefault="00A81397">
      <w:pPr>
        <w:ind w:firstLine="709"/>
        <w:jc w:val="both"/>
      </w:pPr>
      <w:r>
        <w:rPr>
          <w:rFonts w:eastAsia="SimSun"/>
          <w:b/>
          <w:bCs/>
          <w:szCs w:val="28"/>
        </w:rPr>
        <w:t>1.4 Биолого-социальная обстано</w:t>
      </w:r>
      <w:r>
        <w:rPr>
          <w:rFonts w:eastAsia="SimSun"/>
          <w:b/>
          <w:bCs/>
          <w:szCs w:val="28"/>
        </w:rPr>
        <w:t>вка</w:t>
      </w:r>
    </w:p>
    <w:p w:rsidR="00D621AE" w:rsidRDefault="00A81397">
      <w:pPr>
        <w:ind w:firstLine="709"/>
        <w:jc w:val="both"/>
      </w:pPr>
      <w:r>
        <w:rPr>
          <w:rFonts w:eastAsia="Calibri"/>
          <w:szCs w:val="28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:rsidR="00D621AE" w:rsidRDefault="00D621AE">
      <w:pPr>
        <w:ind w:firstLine="709"/>
        <w:jc w:val="both"/>
        <w:rPr>
          <w:rFonts w:eastAsia="Calibri"/>
          <w:szCs w:val="28"/>
          <w:lang w:eastAsia="en-US"/>
        </w:rPr>
      </w:pPr>
    </w:p>
    <w:p w:rsidR="00D621AE" w:rsidRDefault="00A81397">
      <w:pPr>
        <w:ind w:firstLine="709"/>
        <w:jc w:val="both"/>
      </w:pPr>
      <w:r>
        <w:rPr>
          <w:rFonts w:eastAsia="SimSun"/>
          <w:b/>
          <w:bCs/>
          <w:szCs w:val="28"/>
        </w:rPr>
        <w:t>1.4.1 Эпидемиологическая обстановка</w:t>
      </w:r>
    </w:p>
    <w:p w:rsidR="00D621AE" w:rsidRDefault="00A81397">
      <w:pPr>
        <w:ind w:firstLine="709"/>
        <w:jc w:val="both"/>
        <w:rPr>
          <w:rFonts w:eastAsia="Times New Roman" w:cs="Times New Roman"/>
        </w:rPr>
      </w:pPr>
      <w:r>
        <w:rPr>
          <w:rFonts w:eastAsia="SimSun" w:cs="Times New Roman"/>
          <w:bCs/>
          <w:szCs w:val="28"/>
        </w:rPr>
        <w:t>В Республике Башкортостан за неделю зарегистрированы следующие виды заболеваний:</w:t>
      </w:r>
    </w:p>
    <w:p w:rsidR="00D621AE" w:rsidRDefault="00A81397">
      <w:pPr>
        <w:widowControl w:val="0"/>
        <w:ind w:firstLine="709"/>
        <w:jc w:val="both"/>
      </w:pPr>
      <w:r>
        <w:rPr>
          <w:rFonts w:eastAsia="SimSun" w:cs="Times New Roman"/>
          <w:bCs/>
          <w:szCs w:val="28"/>
        </w:rPr>
        <w:t xml:space="preserve">Геморрагическая лихорадка с почечным синдромом: </w:t>
      </w:r>
      <w:r>
        <w:rPr>
          <w:rFonts w:eastAsia="SimSun" w:cs="Times New Roman"/>
          <w:bCs/>
          <w:iCs/>
          <w:color w:val="000000"/>
          <w:szCs w:val="28"/>
        </w:rPr>
        <w:t>по республике зарегистрирован 6 случаев заболевания геморрагической лихорадкой</w:t>
      </w:r>
      <w:r>
        <w:rPr>
          <w:rFonts w:eastAsia="SimSun" w:cs="Times New Roman"/>
          <w:bCs/>
          <w:iCs/>
          <w:color w:val="000000"/>
          <w:szCs w:val="28"/>
        </w:rPr>
        <w:br/>
        <w:t xml:space="preserve">с почечным </w:t>
      </w:r>
      <w:r>
        <w:rPr>
          <w:bCs/>
          <w:iCs/>
          <w:szCs w:val="28"/>
        </w:rPr>
        <w:t xml:space="preserve">синдромом (АППГ – </w:t>
      </w:r>
      <w:r>
        <w:rPr>
          <w:bCs/>
          <w:iCs/>
          <w:color w:val="000000"/>
          <w:szCs w:val="28"/>
        </w:rPr>
        <w:t>1</w:t>
      </w:r>
      <w:r>
        <w:rPr>
          <w:bCs/>
          <w:iCs/>
          <w:szCs w:val="28"/>
        </w:rPr>
        <w:t xml:space="preserve">), в ГО г. Уфа – зарегистрировано </w:t>
      </w:r>
      <w:r>
        <w:rPr>
          <w:bCs/>
          <w:iCs/>
          <w:color w:val="000000"/>
          <w:szCs w:val="28"/>
        </w:rPr>
        <w:t>4</w:t>
      </w:r>
      <w:r>
        <w:rPr>
          <w:bCs/>
          <w:iCs/>
          <w:szCs w:val="28"/>
        </w:rPr>
        <w:t xml:space="preserve"> случая заболевания геморрагической лихорадкой с почечным синдро</w:t>
      </w:r>
      <w:r>
        <w:rPr>
          <w:bCs/>
          <w:iCs/>
          <w:szCs w:val="28"/>
        </w:rPr>
        <w:t>мом (АППГ – 0).</w:t>
      </w:r>
    </w:p>
    <w:p w:rsidR="00D621AE" w:rsidRDefault="00A81397">
      <w:pPr>
        <w:ind w:firstLine="709"/>
        <w:jc w:val="both"/>
      </w:pPr>
      <w:r>
        <w:rPr>
          <w:rFonts w:eastAsia="SimSun" w:cs="Times New Roman"/>
          <w:bCs/>
          <w:szCs w:val="28"/>
        </w:rPr>
        <w:t xml:space="preserve">ОРВИ, грипп: </w:t>
      </w:r>
      <w:r>
        <w:rPr>
          <w:rFonts w:eastAsia="SimSun" w:cs="Times New Roman"/>
          <w:bCs/>
          <w:iCs/>
          <w:szCs w:val="28"/>
        </w:rPr>
        <w:t xml:space="preserve">по республике – </w:t>
      </w:r>
      <w:r>
        <w:rPr>
          <w:rFonts w:eastAsia="SimSun" w:cs="Times New Roman"/>
          <w:bCs/>
          <w:iCs/>
          <w:color w:val="000000"/>
          <w:szCs w:val="28"/>
        </w:rPr>
        <w:t>23615</w:t>
      </w:r>
      <w:r>
        <w:rPr>
          <w:rFonts w:eastAsia="SimSun" w:cs="Times New Roman"/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случаев (АППГ – 29224, в том числе в ГО г. Уфа – </w:t>
      </w:r>
      <w:r>
        <w:rPr>
          <w:bCs/>
          <w:iCs/>
          <w:color w:val="000000"/>
          <w:szCs w:val="28"/>
        </w:rPr>
        <w:t>8177</w:t>
      </w:r>
      <w:r>
        <w:rPr>
          <w:bCs/>
          <w:iCs/>
          <w:szCs w:val="28"/>
        </w:rPr>
        <w:t xml:space="preserve"> случаев (АППГ – 6447).</w:t>
      </w:r>
    </w:p>
    <w:p w:rsidR="00D621AE" w:rsidRDefault="00A81397">
      <w:pPr>
        <w:ind w:firstLine="709"/>
        <w:jc w:val="both"/>
        <w:rPr>
          <w:bCs/>
          <w:iCs/>
          <w:szCs w:val="28"/>
        </w:rPr>
      </w:pPr>
      <w:r>
        <w:rPr>
          <w:rFonts w:eastAsia="SimSun"/>
          <w:bCs/>
          <w:szCs w:val="28"/>
        </w:rPr>
        <w:t>В соответствии с Указом Главы Республики Башкортостан № УГ-124</w:t>
      </w:r>
      <w:r>
        <w:rPr>
          <w:rFonts w:eastAsia="SimSun"/>
          <w:bCs/>
          <w:szCs w:val="28"/>
        </w:rPr>
        <w:br/>
        <w:t>от 27.03.2020 «О внесении изменений в Указ Главы Республики Башко</w:t>
      </w:r>
      <w:r>
        <w:rPr>
          <w:rFonts w:eastAsia="SimSun"/>
          <w:bCs/>
          <w:szCs w:val="28"/>
        </w:rPr>
        <w:t>ртостан от 18 марта 2020 года № УГ-111 «О введении</w:t>
      </w:r>
      <w:r>
        <w:rPr>
          <w:bCs/>
          <w:iCs/>
          <w:szCs w:val="28"/>
        </w:rPr>
        <w:t xml:space="preserve">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(2019-nCoV)» органы управления и силы территор</w:t>
      </w:r>
      <w:r>
        <w:rPr>
          <w:bCs/>
          <w:iCs/>
          <w:szCs w:val="28"/>
        </w:rPr>
        <w:t xml:space="preserve">иальной подсистемы </w:t>
      </w:r>
      <w:r>
        <w:rPr>
          <w:bCs/>
          <w:iCs/>
          <w:szCs w:val="28"/>
        </w:rPr>
        <w:tab/>
        <w:t>функционируют в режиме ПОВЫШЕННАЯ ГОТОВНОСТЬ.</w:t>
      </w:r>
    </w:p>
    <w:p w:rsidR="00D621AE" w:rsidRDefault="00A81397">
      <w:pPr>
        <w:ind w:firstLine="709"/>
        <w:jc w:val="both"/>
        <w:rPr>
          <w:highlight w:val="yellow"/>
        </w:rPr>
      </w:pPr>
      <w:r>
        <w:rPr>
          <w:bCs/>
          <w:iCs/>
          <w:szCs w:val="28"/>
        </w:rPr>
        <w:t xml:space="preserve">По состоянию на </w:t>
      </w:r>
      <w:r>
        <w:rPr>
          <w:bCs/>
          <w:iCs/>
          <w:color w:val="000000"/>
          <w:szCs w:val="28"/>
        </w:rPr>
        <w:t>16</w:t>
      </w:r>
      <w:r>
        <w:rPr>
          <w:bCs/>
          <w:iCs/>
          <w:szCs w:val="28"/>
        </w:rPr>
        <w:t xml:space="preserve">.03.2023 на территории республики зарегистрировано – 358186 случаев новой коронавирусной инфекции, выписаны с выздоровлением – </w:t>
      </w:r>
      <w:r>
        <w:rPr>
          <w:rFonts w:eastAsia="Calibri"/>
          <w:szCs w:val="28"/>
        </w:rPr>
        <w:t>349</w:t>
      </w:r>
      <w:r>
        <w:rPr>
          <w:rFonts w:eastAsia="Calibri"/>
          <w:color w:val="000000"/>
          <w:szCs w:val="28"/>
        </w:rPr>
        <w:t xml:space="preserve">850 </w:t>
      </w:r>
      <w:r>
        <w:rPr>
          <w:rFonts w:eastAsia="Calibri"/>
          <w:szCs w:val="28"/>
        </w:rPr>
        <w:t>человек</w:t>
      </w:r>
      <w:r>
        <w:rPr>
          <w:bCs/>
          <w:iCs/>
          <w:szCs w:val="28"/>
        </w:rPr>
        <w:t xml:space="preserve">, </w:t>
      </w:r>
      <w:r>
        <w:rPr>
          <w:rFonts w:eastAsia="Calibri"/>
          <w:bCs/>
          <w:iCs/>
          <w:szCs w:val="28"/>
        </w:rPr>
        <w:t>6022</w:t>
      </w:r>
      <w:r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szCs w:val="28"/>
        </w:rPr>
        <w:t xml:space="preserve">человека </w:t>
      </w:r>
      <w:r>
        <w:rPr>
          <w:bCs/>
          <w:iCs/>
          <w:szCs w:val="28"/>
        </w:rPr>
        <w:t>умерло.</w:t>
      </w:r>
    </w:p>
    <w:p w:rsidR="00D621AE" w:rsidRDefault="00D621AE">
      <w:pPr>
        <w:ind w:firstLine="709"/>
        <w:jc w:val="both"/>
        <w:rPr>
          <w:bCs/>
          <w:iCs/>
          <w:szCs w:val="28"/>
          <w:highlight w:val="yellow"/>
        </w:rPr>
      </w:pPr>
    </w:p>
    <w:p w:rsidR="00D621AE" w:rsidRDefault="00A81397">
      <w:pPr>
        <w:ind w:firstLine="709"/>
        <w:jc w:val="both"/>
      </w:pPr>
      <w:r>
        <w:rPr>
          <w:b/>
          <w:szCs w:val="28"/>
        </w:rPr>
        <w:t xml:space="preserve">1.4.2 </w:t>
      </w:r>
      <w:r>
        <w:rPr>
          <w:b/>
          <w:szCs w:val="28"/>
        </w:rPr>
        <w:t>Эпизоотическая обстановка</w:t>
      </w:r>
    </w:p>
    <w:p w:rsidR="00D621AE" w:rsidRDefault="00A8139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состоянию на </w:t>
      </w:r>
      <w:r>
        <w:rPr>
          <w:bCs/>
          <w:color w:val="000000"/>
          <w:szCs w:val="28"/>
        </w:rPr>
        <w:t>16</w:t>
      </w:r>
      <w:r>
        <w:rPr>
          <w:bCs/>
          <w:szCs w:val="28"/>
        </w:rPr>
        <w:t xml:space="preserve">.03.2023 на территории республики </w:t>
      </w:r>
      <w:bookmarkStart w:id="0" w:name="_GoBack"/>
      <w:bookmarkEnd w:id="0"/>
      <w:r>
        <w:rPr>
          <w:bCs/>
          <w:szCs w:val="28"/>
        </w:rPr>
        <w:t>действуют два</w:t>
      </w:r>
      <w:r>
        <w:rPr>
          <w:bCs/>
          <w:szCs w:val="28"/>
        </w:rPr>
        <w:t xml:space="preserve"> карантина по заболеванию животных.</w:t>
      </w:r>
    </w:p>
    <w:p w:rsidR="00D621AE" w:rsidRDefault="00A8139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Таблица 1 – Сведения по заболеваемости животных особо опасными инфекционными болезнями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0"/>
        <w:gridCol w:w="2000"/>
        <w:gridCol w:w="2775"/>
        <w:gridCol w:w="1949"/>
        <w:gridCol w:w="2214"/>
      </w:tblGrid>
      <w:tr w:rsidR="00D621AE">
        <w:trPr>
          <w:trHeight w:val="6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1AE" w:rsidRDefault="00A81397">
            <w:pPr>
              <w:tabs>
                <w:tab w:val="left" w:pos="6201"/>
              </w:tabs>
              <w:spacing w:line="252" w:lineRule="auto"/>
              <w:ind w:right="-1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1AE" w:rsidRDefault="00A81397">
            <w:pPr>
              <w:tabs>
                <w:tab w:val="left" w:pos="6201"/>
              </w:tabs>
              <w:spacing w:line="252" w:lineRule="auto"/>
              <w:ind w:right="-1" w:firstLine="39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1AE" w:rsidRDefault="00A81397">
            <w:pPr>
              <w:tabs>
                <w:tab w:val="left" w:pos="321"/>
                <w:tab w:val="left" w:pos="6201"/>
              </w:tabs>
              <w:spacing w:line="252" w:lineRule="auto"/>
              <w:ind w:right="-1" w:firstLine="4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1AE" w:rsidRDefault="00A81397">
            <w:pPr>
              <w:tabs>
                <w:tab w:val="left" w:pos="6201"/>
              </w:tabs>
              <w:spacing w:line="252" w:lineRule="auto"/>
              <w:ind w:right="-1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Описание случая (вид животного/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кол-во очагов/ заболело/пало)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AE" w:rsidRDefault="00A81397">
            <w:pPr>
              <w:tabs>
                <w:tab w:val="left" w:pos="6201"/>
              </w:tabs>
              <w:spacing w:line="252" w:lineRule="auto"/>
              <w:ind w:right="-1" w:firstLine="11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Дата введения карантина, 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№ документа, </w:t>
            </w:r>
          </w:p>
          <w:p w:rsidR="00D621AE" w:rsidRDefault="00A81397">
            <w:pPr>
              <w:tabs>
                <w:tab w:val="left" w:pos="6201"/>
              </w:tabs>
              <w:spacing w:line="252" w:lineRule="auto"/>
              <w:ind w:right="-1" w:firstLine="11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кем подписан</w:t>
            </w:r>
          </w:p>
        </w:tc>
      </w:tr>
      <w:tr w:rsidR="00D621AE">
        <w:trPr>
          <w:trHeight w:val="19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1AE" w:rsidRDefault="00A81397">
            <w:pPr>
              <w:tabs>
                <w:tab w:val="left" w:pos="435"/>
                <w:tab w:val="left" w:pos="6201"/>
              </w:tabs>
              <w:spacing w:line="252" w:lineRule="auto"/>
              <w:ind w:left="34"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1AE" w:rsidRDefault="00A81397">
            <w:pPr>
              <w:spacing w:before="114" w:after="114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Бакалинский район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1AE" w:rsidRDefault="00A81397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Ахманово,                           с/с Ахмановский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1AE" w:rsidRDefault="00A8139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Бешенство (Корова 1/1/1)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AE" w:rsidRDefault="00A8139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01.02.2023       № </w:t>
            </w:r>
            <w:r>
              <w:rPr>
                <w:sz w:val="24"/>
                <w:szCs w:val="24"/>
              </w:rPr>
              <w:t>УГ-39 Указ Главы Республики Башкортостан</w:t>
            </w:r>
          </w:p>
        </w:tc>
      </w:tr>
      <w:tr w:rsidR="00D621AE">
        <w:trPr>
          <w:trHeight w:val="1981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1AE" w:rsidRDefault="00A81397">
            <w:pPr>
              <w:tabs>
                <w:tab w:val="left" w:pos="435"/>
                <w:tab w:val="left" w:pos="6201"/>
              </w:tabs>
              <w:spacing w:line="252" w:lineRule="auto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1AE" w:rsidRDefault="00A81397">
            <w:pPr>
              <w:spacing w:before="114" w:after="114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Уфимский район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1AE" w:rsidRDefault="00A81397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«поселок Новое Осоргино»</w:t>
            </w:r>
          </w:p>
          <w:p w:rsidR="00D621AE" w:rsidRDefault="00A81397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«Пласт»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1AE" w:rsidRDefault="00A8139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Бешенство</w:t>
            </w:r>
          </w:p>
          <w:p w:rsidR="00D621AE" w:rsidRDefault="00A8139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(Собака 1/1/1)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AE" w:rsidRDefault="00A8139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01.03.2023       № УГ-136 Указ Главы Республики Башкортостан</w:t>
            </w:r>
          </w:p>
        </w:tc>
      </w:tr>
    </w:tbl>
    <w:p w:rsidR="00D621AE" w:rsidRDefault="00D621AE">
      <w:pPr>
        <w:jc w:val="both"/>
        <w:rPr>
          <w:b/>
          <w:szCs w:val="28"/>
        </w:rPr>
      </w:pPr>
    </w:p>
    <w:p w:rsidR="00D621AE" w:rsidRDefault="00D621AE">
      <w:pPr>
        <w:ind w:firstLine="709"/>
        <w:jc w:val="both"/>
        <w:rPr>
          <w:b/>
          <w:szCs w:val="28"/>
        </w:rPr>
      </w:pPr>
    </w:p>
    <w:p w:rsidR="00D621AE" w:rsidRDefault="00A81397">
      <w:pPr>
        <w:ind w:firstLine="709"/>
        <w:jc w:val="both"/>
      </w:pPr>
      <w:r>
        <w:rPr>
          <w:b/>
          <w:szCs w:val="28"/>
        </w:rPr>
        <w:t>2 Прогноз возникновения чрезвычайных ситуаций (далее - ЧС):</w:t>
      </w:r>
    </w:p>
    <w:p w:rsidR="00D621AE" w:rsidRDefault="00A81397">
      <w:pPr>
        <w:ind w:firstLine="709"/>
        <w:jc w:val="both"/>
        <w:rPr>
          <w:rFonts w:eastAsia="SimSun"/>
          <w:b/>
          <w:bCs/>
          <w:szCs w:val="28"/>
          <w:highlight w:val="yellow"/>
        </w:rPr>
      </w:pPr>
      <w:r>
        <w:rPr>
          <w:rFonts w:eastAsia="SimSun"/>
          <w:b/>
          <w:bCs/>
          <w:szCs w:val="28"/>
        </w:rPr>
        <w:t xml:space="preserve">2.1 </w:t>
      </w:r>
      <w:r>
        <w:rPr>
          <w:rFonts w:eastAsia="SimSun"/>
          <w:b/>
          <w:bCs/>
          <w:szCs w:val="28"/>
        </w:rPr>
        <w:t>Прогноз чрезвычайных ситуаций природного характера</w:t>
      </w:r>
    </w:p>
    <w:p w:rsidR="00D621AE" w:rsidRDefault="00A81397">
      <w:pPr>
        <w:ind w:firstLine="709"/>
        <w:jc w:val="both"/>
      </w:pPr>
      <w:r>
        <w:rPr>
          <w:rFonts w:eastAsia="SimSun"/>
          <w:b/>
          <w:bCs/>
          <w:color w:val="000000"/>
          <w:szCs w:val="28"/>
        </w:rPr>
        <w:t>Опасные метеорологические явления не прогнозируются.</w:t>
      </w:r>
    </w:p>
    <w:p w:rsidR="00D621AE" w:rsidRDefault="00A81397">
      <w:pPr>
        <w:ind w:firstLine="709"/>
        <w:jc w:val="both"/>
      </w:pPr>
      <w:r>
        <w:rPr>
          <w:rFonts w:eastAsia="SimSun"/>
          <w:b/>
          <w:bCs/>
          <w:color w:val="000000"/>
          <w:szCs w:val="28"/>
        </w:rPr>
        <w:t xml:space="preserve">Неблагоприятные метеорологические явления не прогнозируются. </w:t>
      </w:r>
    </w:p>
    <w:p w:rsidR="00D621AE" w:rsidRDefault="00D621AE">
      <w:pPr>
        <w:jc w:val="both"/>
        <w:rPr>
          <w:highlight w:val="yellow"/>
        </w:rPr>
      </w:pPr>
    </w:p>
    <w:p w:rsidR="00D621AE" w:rsidRDefault="00A81397">
      <w:pPr>
        <w:ind w:firstLine="709"/>
        <w:jc w:val="both"/>
      </w:pPr>
      <w:r>
        <w:rPr>
          <w:b/>
          <w:bCs/>
          <w:szCs w:val="28"/>
        </w:rPr>
        <w:t xml:space="preserve">Прогноз погоды на </w:t>
      </w:r>
      <w:r>
        <w:rPr>
          <w:b/>
          <w:bCs/>
          <w:color w:val="000000"/>
          <w:szCs w:val="28"/>
        </w:rPr>
        <w:t>17</w:t>
      </w:r>
      <w:r>
        <w:rPr>
          <w:b/>
          <w:bCs/>
          <w:szCs w:val="28"/>
        </w:rPr>
        <w:t>.03.2023-</w:t>
      </w:r>
      <w:r>
        <w:rPr>
          <w:b/>
          <w:bCs/>
          <w:color w:val="000000"/>
          <w:szCs w:val="28"/>
        </w:rPr>
        <w:t>19.</w:t>
      </w:r>
      <w:r>
        <w:rPr>
          <w:b/>
          <w:bCs/>
          <w:szCs w:val="28"/>
        </w:rPr>
        <w:t>03.2023.</w:t>
      </w:r>
    </w:p>
    <w:p w:rsidR="00D621AE" w:rsidRDefault="00A81397">
      <w:pPr>
        <w:ind w:firstLine="709"/>
        <w:jc w:val="both"/>
      </w:pPr>
      <w:r>
        <w:rPr>
          <w:rFonts w:eastAsia="SimSun"/>
          <w:b/>
          <w:bCs/>
          <w:color w:val="000000"/>
          <w:szCs w:val="28"/>
          <w:lang w:eastAsia="ar-SA"/>
        </w:rPr>
        <w:t>17.</w:t>
      </w:r>
      <w:r>
        <w:rPr>
          <w:rFonts w:eastAsia="SimSun"/>
          <w:b/>
          <w:bCs/>
          <w:szCs w:val="28"/>
          <w:lang w:eastAsia="ar-SA"/>
        </w:rPr>
        <w:t>02.2023</w:t>
      </w:r>
      <w:r>
        <w:t xml:space="preserve"> </w:t>
      </w:r>
      <w:r>
        <w:rPr>
          <w:color w:val="000000"/>
          <w:szCs w:val="28"/>
        </w:rPr>
        <w:t xml:space="preserve">Переменная облачность. </w:t>
      </w:r>
      <w:r>
        <w:rPr>
          <w:color w:val="000000"/>
          <w:szCs w:val="28"/>
        </w:rPr>
        <w:t>Преимущественно без осадков. Ветер южный, юго-восточный 7-12 м/с. Температура воздуха ночью -1,-6°C, местами до -11°C, днем +5,+10°C.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Ночью и утром на отдельных участках автодорог гололедица, дымка с ухудшением видимости 1-2 км.</w:t>
      </w:r>
    </w:p>
    <w:p w:rsidR="00D621AE" w:rsidRDefault="00A81397">
      <w:pPr>
        <w:ind w:firstLine="709"/>
        <w:jc w:val="both"/>
      </w:pPr>
      <w:r>
        <w:rPr>
          <w:b/>
          <w:bCs/>
          <w:color w:val="000000"/>
          <w:szCs w:val="28"/>
        </w:rPr>
        <w:t xml:space="preserve">18.03.2023 </w:t>
      </w:r>
      <w:r>
        <w:rPr>
          <w:color w:val="000000"/>
          <w:szCs w:val="28"/>
        </w:rPr>
        <w:t xml:space="preserve">Облачная погода </w:t>
      </w:r>
      <w:r>
        <w:rPr>
          <w:color w:val="000000"/>
          <w:szCs w:val="28"/>
        </w:rPr>
        <w:t>с прояснениями. Местами небольшие осадки в виде мокрого снега, переходящего в снег, днем по северу                      до умеренных. Ветер южный с переходом на северный 3-8 м/с, местами порывы до 14 м/с. Температура воздуха ночью 0,-5°C, днем 0,+5°C.</w:t>
      </w:r>
    </w:p>
    <w:p w:rsidR="00D621AE" w:rsidRDefault="00A81397">
      <w:pPr>
        <w:ind w:firstLine="709"/>
        <w:jc w:val="both"/>
      </w:pPr>
      <w:r>
        <w:rPr>
          <w:b/>
          <w:bCs/>
          <w:color w:val="000000"/>
          <w:szCs w:val="28"/>
        </w:rPr>
        <w:t>19.0</w:t>
      </w:r>
      <w:r>
        <w:rPr>
          <w:b/>
          <w:bCs/>
          <w:color w:val="000000"/>
          <w:szCs w:val="28"/>
        </w:rPr>
        <w:t>3.2023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Переменная облачность. Преимущественно без осадков, ночью по юго-востоку небольшой снег. Ветер северо-восточный 3-8 м/с. Температура воздуха ночью -3,-8°C, местами до -13°C, днем -3,+2°C.</w:t>
      </w:r>
    </w:p>
    <w:p w:rsidR="00D621AE" w:rsidRDefault="00D621AE">
      <w:pPr>
        <w:jc w:val="both"/>
        <w:rPr>
          <w:szCs w:val="28"/>
          <w:highlight w:val="yellow"/>
        </w:rPr>
      </w:pPr>
    </w:p>
    <w:p w:rsidR="00D621AE" w:rsidRDefault="00A81397">
      <w:pPr>
        <w:ind w:firstLine="709"/>
        <w:jc w:val="both"/>
        <w:rPr>
          <w:b/>
          <w:color w:val="000000"/>
          <w:szCs w:val="28"/>
        </w:rPr>
      </w:pPr>
      <w:r>
        <w:rPr>
          <w:b/>
          <w:szCs w:val="28"/>
        </w:rPr>
        <w:t>2.1.1 Прогноз гидрологической обстановки</w:t>
      </w:r>
      <w:r>
        <w:rPr>
          <w:b/>
          <w:color w:val="000000"/>
          <w:szCs w:val="28"/>
        </w:rPr>
        <w:t xml:space="preserve"> </w:t>
      </w:r>
    </w:p>
    <w:p w:rsidR="00D621AE" w:rsidRDefault="00A81397">
      <w:pPr>
        <w:ind w:firstLine="709"/>
        <w:jc w:val="both"/>
      </w:pPr>
      <w:r>
        <w:rPr>
          <w:rFonts w:eastAsia="Times New Roman" w:cs="Times New Roman"/>
          <w:color w:val="000000"/>
          <w:szCs w:val="28"/>
          <w:lang w:eastAsia="zh-CN"/>
        </w:rPr>
        <w:t xml:space="preserve">В связи с </w:t>
      </w:r>
      <w:r>
        <w:rPr>
          <w:rFonts w:eastAsia="Times New Roman" w:cs="Times New Roman"/>
          <w:color w:val="000000"/>
          <w:szCs w:val="28"/>
          <w:lang w:eastAsia="zh-CN"/>
        </w:rPr>
        <w:t>интенсивным снеготаянием ожидается подтопление талыми водами пониженных участков.</w:t>
      </w:r>
    </w:p>
    <w:p w:rsidR="00D621AE" w:rsidRDefault="00A81397">
      <w:pPr>
        <w:ind w:firstLine="709"/>
        <w:jc w:val="both"/>
      </w:pPr>
      <w:r>
        <w:rPr>
          <w:rFonts w:eastAsia="Times New Roman" w:cs="Times New Roman"/>
          <w:color w:val="000000"/>
          <w:szCs w:val="28"/>
          <w:lang w:eastAsia="zh-CN"/>
        </w:rPr>
        <w:t>В ближайшие 2 суток по республике ожидается повышение температуры воздуха в дневные часы до +3, +8</w:t>
      </w:r>
      <w:r>
        <w:rPr>
          <w:rFonts w:eastAsia="Times New Roman" w:cs="Times New Roman"/>
          <w:bCs/>
          <w:color w:val="000000"/>
          <w:szCs w:val="28"/>
          <w:lang w:eastAsia="zh-CN"/>
        </w:rPr>
        <w:t>°С, что приведет к интенсивному снеготаянию и повышению уровней воды на река</w:t>
      </w:r>
      <w:r>
        <w:rPr>
          <w:rFonts w:eastAsia="Times New Roman" w:cs="Times New Roman"/>
          <w:bCs/>
          <w:color w:val="000000"/>
          <w:szCs w:val="28"/>
          <w:lang w:eastAsia="zh-CN"/>
        </w:rPr>
        <w:t>х.</w:t>
      </w:r>
      <w:r>
        <w:rPr>
          <w:rFonts w:eastAsia="Times New Roman" w:cs="Times New Roman"/>
          <w:color w:val="000000"/>
          <w:szCs w:val="28"/>
          <w:lang w:eastAsia="zh-CN"/>
        </w:rPr>
        <w:t xml:space="preserve"> </w:t>
      </w:r>
    </w:p>
    <w:p w:rsidR="00D621AE" w:rsidRDefault="00A81397">
      <w:pPr>
        <w:ind w:firstLine="709"/>
        <w:jc w:val="both"/>
      </w:pPr>
      <w:r>
        <w:rPr>
          <w:rFonts w:eastAsia="Times New Roman" w:cs="Times New Roman"/>
          <w:color w:val="000000"/>
          <w:szCs w:val="28"/>
          <w:lang w:eastAsia="zh-CN"/>
        </w:rPr>
        <w:t>На степных реках происходит постепенное разрушение ледового покрова, в связи с этим возможно образование заторов льда с выходом воды на пойму и подтопление населенных пунктов.</w:t>
      </w:r>
    </w:p>
    <w:p w:rsidR="00D621AE" w:rsidRDefault="00D621AE">
      <w:pPr>
        <w:ind w:firstLine="709"/>
        <w:jc w:val="both"/>
        <w:rPr>
          <w:b/>
          <w:color w:val="000000"/>
          <w:szCs w:val="28"/>
        </w:rPr>
      </w:pPr>
    </w:p>
    <w:p w:rsidR="00D621AE" w:rsidRDefault="00A81397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Риски возникновения происшествий, ЧС на водных объектах</w:t>
      </w:r>
    </w:p>
    <w:p w:rsidR="00D621AE" w:rsidRDefault="00A81397">
      <w:pPr>
        <w:tabs>
          <w:tab w:val="left" w:pos="709"/>
          <w:tab w:val="left" w:pos="9639"/>
        </w:tabs>
        <w:ind w:firstLine="709"/>
        <w:jc w:val="both"/>
        <w:rPr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eastAsia="zh-CN"/>
        </w:rPr>
        <w:t xml:space="preserve">Увеличивается риск </w:t>
      </w:r>
      <w:r>
        <w:rPr>
          <w:rFonts w:eastAsia="Times New Roman" w:cs="Times New Roman"/>
          <w:color w:val="000000"/>
          <w:szCs w:val="28"/>
          <w:lang w:eastAsia="zh-CN"/>
        </w:rPr>
        <w:t>провалов людей и техники под лед, на водных объектах республики: на реках, озерах, водохранилищах.</w:t>
      </w:r>
    </w:p>
    <w:p w:rsidR="00D621AE" w:rsidRDefault="00D621AE">
      <w:pPr>
        <w:tabs>
          <w:tab w:val="left" w:pos="709"/>
          <w:tab w:val="left" w:pos="9639"/>
        </w:tabs>
        <w:ind w:firstLine="709"/>
        <w:jc w:val="both"/>
        <w:rPr>
          <w:color w:val="000000"/>
          <w:szCs w:val="28"/>
        </w:rPr>
      </w:pPr>
    </w:p>
    <w:p w:rsidR="00D621AE" w:rsidRDefault="00A81397">
      <w:pPr>
        <w:tabs>
          <w:tab w:val="left" w:pos="709"/>
          <w:tab w:val="left" w:pos="9639"/>
        </w:tabs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b/>
          <w:color w:val="000000"/>
          <w:szCs w:val="28"/>
        </w:rPr>
        <w:t xml:space="preserve">2.1.2 </w:t>
      </w:r>
      <w:r>
        <w:rPr>
          <w:b/>
          <w:szCs w:val="28"/>
        </w:rPr>
        <w:t>Прогноз геофизической и геологической обстановки</w:t>
      </w:r>
    </w:p>
    <w:p w:rsidR="00D621AE" w:rsidRDefault="00A81397">
      <w:pPr>
        <w:tabs>
          <w:tab w:val="left" w:pos="709"/>
          <w:tab w:val="left" w:pos="9639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Ухудшение геофизической и геологической обстановки не прогнозируется.</w:t>
      </w:r>
    </w:p>
    <w:p w:rsidR="00D621AE" w:rsidRDefault="00D621AE">
      <w:pPr>
        <w:tabs>
          <w:tab w:val="left" w:pos="709"/>
          <w:tab w:val="left" w:pos="9639"/>
        </w:tabs>
        <w:ind w:firstLine="709"/>
        <w:jc w:val="both"/>
        <w:rPr>
          <w:color w:val="000000"/>
          <w:szCs w:val="28"/>
        </w:rPr>
      </w:pPr>
    </w:p>
    <w:p w:rsidR="00D621AE" w:rsidRDefault="00A81397">
      <w:pPr>
        <w:tabs>
          <w:tab w:val="left" w:pos="709"/>
          <w:tab w:val="left" w:pos="9639"/>
        </w:tabs>
        <w:ind w:firstLine="709"/>
        <w:jc w:val="both"/>
      </w:pPr>
      <w:r>
        <w:rPr>
          <w:b/>
          <w:bCs/>
          <w:szCs w:val="28"/>
        </w:rPr>
        <w:t>2.1.3 Прогноз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биологической </w:t>
      </w:r>
      <w:r>
        <w:rPr>
          <w:b/>
          <w:bCs/>
          <w:szCs w:val="28"/>
        </w:rPr>
        <w:t>опасности</w:t>
      </w:r>
    </w:p>
    <w:p w:rsidR="00D621AE" w:rsidRDefault="00A81397">
      <w:pPr>
        <w:ind w:firstLine="709"/>
        <w:jc w:val="both"/>
      </w:pPr>
      <w:r>
        <w:rPr>
          <w:b/>
          <w:szCs w:val="28"/>
        </w:rPr>
        <w:t>Прогноз эпидемиологической обстановки</w:t>
      </w:r>
    </w:p>
    <w:p w:rsidR="00D621AE" w:rsidRDefault="00A81397">
      <w:pPr>
        <w:ind w:firstLine="709"/>
        <w:jc w:val="both"/>
        <w:rPr>
          <w:rFonts w:eastAsia="SimSun" w:cs="Times New Roman"/>
          <w:bCs/>
          <w:szCs w:val="28"/>
        </w:rPr>
      </w:pPr>
      <w:r>
        <w:rPr>
          <w:szCs w:val="28"/>
        </w:rPr>
        <w:t>В связи с сезонной заболеваемостью возможен рост числа заболевших ОРВИ, гриппом.</w:t>
      </w:r>
    </w:p>
    <w:p w:rsidR="00D621AE" w:rsidRDefault="00D621AE">
      <w:pPr>
        <w:ind w:firstLine="709"/>
        <w:jc w:val="both"/>
        <w:rPr>
          <w:b/>
          <w:szCs w:val="28"/>
        </w:rPr>
      </w:pPr>
    </w:p>
    <w:p w:rsidR="00D621AE" w:rsidRDefault="00A81397">
      <w:pPr>
        <w:ind w:firstLine="709"/>
        <w:jc w:val="both"/>
      </w:pPr>
      <w:r>
        <w:rPr>
          <w:b/>
          <w:szCs w:val="28"/>
        </w:rPr>
        <w:t>Прогноз эпизоотической обстановки</w:t>
      </w:r>
    </w:p>
    <w:p w:rsidR="00D621AE" w:rsidRDefault="00A81397">
      <w:pPr>
        <w:tabs>
          <w:tab w:val="left" w:pos="6201"/>
        </w:tabs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В связи с неблагоприятной эпизоотической обстановкой на территории республики и в соседних р</w:t>
      </w:r>
      <w:r>
        <w:rPr>
          <w:rFonts w:eastAsia="Times New Roman" w:cs="Times New Roman"/>
          <w:szCs w:val="28"/>
          <w:lang w:eastAsia="zh-CN"/>
        </w:rPr>
        <w:t xml:space="preserve">егионах, существует высокая вероятность возникновения чрезвычайных ситуаций, вызванных заражением животных опасными инфекционными болезнями. </w:t>
      </w:r>
    </w:p>
    <w:p w:rsidR="00D621AE" w:rsidRDefault="00D621AE">
      <w:pPr>
        <w:spacing w:line="276" w:lineRule="auto"/>
        <w:jc w:val="both"/>
        <w:rPr>
          <w:b/>
          <w:szCs w:val="28"/>
        </w:rPr>
      </w:pPr>
    </w:p>
    <w:p w:rsidR="00D621AE" w:rsidRDefault="00A81397">
      <w:pPr>
        <w:spacing w:line="276" w:lineRule="auto"/>
        <w:ind w:firstLine="709"/>
        <w:jc w:val="both"/>
      </w:pPr>
      <w:r>
        <w:rPr>
          <w:b/>
          <w:szCs w:val="28"/>
        </w:rPr>
        <w:t>2.2 Прогноз чрезвычайных ситуаций техногенного характера</w:t>
      </w:r>
    </w:p>
    <w:p w:rsidR="00D621AE" w:rsidRDefault="00A81397">
      <w:pPr>
        <w:keepNext/>
        <w:tabs>
          <w:tab w:val="left" w:pos="709"/>
        </w:tabs>
        <w:ind w:firstLine="709"/>
        <w:jc w:val="both"/>
      </w:pPr>
      <w:r>
        <w:rPr>
          <w:b/>
          <w:szCs w:val="28"/>
        </w:rPr>
        <w:t xml:space="preserve">2.2.1 </w:t>
      </w:r>
      <w:r>
        <w:rPr>
          <w:b/>
          <w:bCs/>
          <w:iCs/>
          <w:szCs w:val="28"/>
        </w:rPr>
        <w:t>Риски возникновения техногенных пожаров (в т.ч. вз</w:t>
      </w:r>
      <w:r>
        <w:rPr>
          <w:b/>
          <w:bCs/>
          <w:iCs/>
          <w:szCs w:val="28"/>
        </w:rPr>
        <w:t>рывов бытового газа, газовых баллонов)</w:t>
      </w:r>
    </w:p>
    <w:p w:rsidR="00D621AE" w:rsidRDefault="00A81397">
      <w:pPr>
        <w:ind w:firstLine="709"/>
        <w:jc w:val="both"/>
      </w:pPr>
      <w:r>
        <w:rPr>
          <w:bCs/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:rsidR="00D621AE" w:rsidRDefault="00A81397">
      <w:pPr>
        <w:spacing w:before="57" w:after="57"/>
        <w:ind w:firstLine="709"/>
        <w:jc w:val="both"/>
      </w:pPr>
      <w:r>
        <w:rPr>
          <w:bCs/>
          <w:szCs w:val="28"/>
        </w:rPr>
        <w:t>Основными причинами возможных пожаров могут стать:</w:t>
      </w:r>
    </w:p>
    <w:p w:rsidR="00D621AE" w:rsidRDefault="00A81397">
      <w:pPr>
        <w:ind w:firstLine="709"/>
        <w:jc w:val="both"/>
      </w:pPr>
      <w:r>
        <w:rPr>
          <w:bCs/>
          <w:szCs w:val="28"/>
        </w:rPr>
        <w:t xml:space="preserve">1) в зданиях жилого, социально-культурного и бытового </w:t>
      </w:r>
      <w:r>
        <w:rPr>
          <w:bCs/>
          <w:szCs w:val="28"/>
        </w:rPr>
        <w:t>назначения:</w:t>
      </w:r>
    </w:p>
    <w:p w:rsidR="00D621AE" w:rsidRDefault="00A81397">
      <w:pPr>
        <w:ind w:firstLine="709"/>
        <w:jc w:val="both"/>
      </w:pPr>
      <w:r>
        <w:rPr>
          <w:bCs/>
          <w:szCs w:val="28"/>
        </w:rPr>
        <w:t>- замыкание или неисправность электропроводки;</w:t>
      </w:r>
    </w:p>
    <w:p w:rsidR="00D621AE" w:rsidRDefault="00A81397">
      <w:pPr>
        <w:ind w:firstLine="709"/>
        <w:jc w:val="both"/>
      </w:pPr>
      <w:r>
        <w:rPr>
          <w:bCs/>
          <w:szCs w:val="28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D621AE" w:rsidRDefault="00A81397">
      <w:pPr>
        <w:ind w:firstLine="709"/>
        <w:jc w:val="both"/>
      </w:pPr>
      <w:r>
        <w:rPr>
          <w:bCs/>
          <w:szCs w:val="28"/>
        </w:rPr>
        <w:t xml:space="preserve">- неисправность </w:t>
      </w:r>
      <w:r>
        <w:rPr>
          <w:szCs w:val="28"/>
        </w:rPr>
        <w:t xml:space="preserve">печного или </w:t>
      </w:r>
      <w:r>
        <w:rPr>
          <w:bCs/>
          <w:szCs w:val="28"/>
        </w:rPr>
        <w:t>газового оборудования;</w:t>
      </w:r>
    </w:p>
    <w:p w:rsidR="00D621AE" w:rsidRDefault="00A81397">
      <w:pPr>
        <w:ind w:firstLine="709"/>
        <w:jc w:val="both"/>
      </w:pPr>
      <w:r>
        <w:rPr>
          <w:bCs/>
          <w:szCs w:val="28"/>
        </w:rPr>
        <w:t>- неосторожное обращ</w:t>
      </w:r>
      <w:r>
        <w:rPr>
          <w:bCs/>
          <w:szCs w:val="28"/>
        </w:rPr>
        <w:t>ение с огнем;</w:t>
      </w:r>
    </w:p>
    <w:p w:rsidR="00D621AE" w:rsidRDefault="00A81397">
      <w:pPr>
        <w:ind w:firstLine="709"/>
        <w:jc w:val="both"/>
      </w:pPr>
      <w:r>
        <w:rPr>
          <w:szCs w:val="28"/>
        </w:rPr>
        <w:t>- нарушение правил пожарной безопасности.</w:t>
      </w:r>
    </w:p>
    <w:p w:rsidR="00D621AE" w:rsidRDefault="00A81397">
      <w:pPr>
        <w:ind w:firstLine="709"/>
        <w:jc w:val="both"/>
      </w:pPr>
      <w:r>
        <w:rPr>
          <w:szCs w:val="28"/>
        </w:rPr>
        <w:t>2) На промышленных объектах и объектах сельскохозяйственного назначения:</w:t>
      </w:r>
    </w:p>
    <w:p w:rsidR="00D621AE" w:rsidRDefault="00A81397">
      <w:pPr>
        <w:ind w:firstLine="709"/>
        <w:jc w:val="both"/>
      </w:pPr>
      <w:r>
        <w:rPr>
          <w:szCs w:val="28"/>
        </w:rPr>
        <w:t>- замыкание или неисправность электропроводки;</w:t>
      </w:r>
    </w:p>
    <w:p w:rsidR="00D621AE" w:rsidRDefault="00A81397">
      <w:pPr>
        <w:ind w:firstLine="709"/>
        <w:jc w:val="both"/>
      </w:pPr>
      <w:r>
        <w:rPr>
          <w:szCs w:val="28"/>
        </w:rPr>
        <w:t>- нарушение правил пожарной безопасности в технологическом процессе;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szCs w:val="28"/>
        </w:rPr>
        <w:t>- курение в</w:t>
      </w:r>
      <w:r>
        <w:rPr>
          <w:szCs w:val="28"/>
        </w:rPr>
        <w:t xml:space="preserve"> неустановленных местах.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szCs w:val="28"/>
        </w:rPr>
        <w:t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Анализ показывает, что основными причинами взрывов газа в жилых домах </w:t>
      </w:r>
      <w:r>
        <w:rPr>
          <w:szCs w:val="28"/>
        </w:rPr>
        <w:t>является изношенность подводящих газовых трубопроводов, бытовых приборов и оборудования, а также самовольное подключение жителей к газовым сетям.</w:t>
      </w:r>
    </w:p>
    <w:p w:rsidR="00D621AE" w:rsidRDefault="00A81397">
      <w:pPr>
        <w:ind w:firstLine="709"/>
        <w:jc w:val="both"/>
      </w:pPr>
      <w:r>
        <w:rPr>
          <w:szCs w:val="28"/>
        </w:rPr>
        <w:t xml:space="preserve">Большое количество взрывов газа в жилых домах связано с бесконтрольным использованием населением газовых </w:t>
      </w:r>
      <w:r>
        <w:rPr>
          <w:szCs w:val="28"/>
        </w:rPr>
        <w:t>баллонов.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szCs w:val="28"/>
        </w:rPr>
        <w:t>На территории республики эксплуатируется значительное количество ОПО, ПОО. Сохраняется повышенный риск возникновения аварий на них, которые при достижении критериев, определенных приказом МЧС России от 05.07.2021 №429 «Об установлении критериев и</w:t>
      </w:r>
      <w:r>
        <w:rPr>
          <w:szCs w:val="28"/>
        </w:rPr>
        <w:t>нформации о чрезвычайных ситуациях природного и техногенного характера», могут перерасти в чрезвычайную ситуацию.</w:t>
      </w:r>
    </w:p>
    <w:p w:rsidR="00D621AE" w:rsidRDefault="00A81397">
      <w:pPr>
        <w:ind w:firstLine="709"/>
        <w:jc w:val="both"/>
      </w:pPr>
      <w:r>
        <w:rPr>
          <w:szCs w:val="28"/>
        </w:rPr>
        <w:t xml:space="preserve">Прогнозируемое количество техногенных пожаров за сутки </w:t>
      </w:r>
      <w:r>
        <w:rPr>
          <w:bCs/>
          <w:iCs/>
          <w:szCs w:val="28"/>
        </w:rPr>
        <w:t xml:space="preserve">– </w:t>
      </w:r>
      <w:r>
        <w:rPr>
          <w:bCs/>
          <w:iCs/>
          <w:color w:val="000000"/>
          <w:szCs w:val="28"/>
        </w:rPr>
        <w:t>10-20</w:t>
      </w:r>
      <w:r>
        <w:rPr>
          <w:bCs/>
          <w:iCs/>
          <w:szCs w:val="28"/>
        </w:rPr>
        <w:t>.</w:t>
      </w:r>
    </w:p>
    <w:p w:rsidR="00D621AE" w:rsidRDefault="00D621AE">
      <w:pPr>
        <w:jc w:val="both"/>
        <w:rPr>
          <w:b/>
          <w:spacing w:val="-6"/>
          <w:szCs w:val="28"/>
        </w:rPr>
      </w:pPr>
    </w:p>
    <w:p w:rsidR="00D621AE" w:rsidRDefault="00A81397">
      <w:pPr>
        <w:ind w:firstLine="709"/>
        <w:jc w:val="both"/>
      </w:pPr>
      <w:r>
        <w:rPr>
          <w:b/>
          <w:spacing w:val="-6"/>
          <w:szCs w:val="28"/>
        </w:rPr>
        <w:t>2.2.2 Риски возникновения ЧС на транспорте</w:t>
      </w:r>
    </w:p>
    <w:p w:rsidR="00D621AE" w:rsidRDefault="00A81397">
      <w:pPr>
        <w:ind w:firstLine="709"/>
        <w:jc w:val="both"/>
      </w:pPr>
      <w:r>
        <w:rPr>
          <w:szCs w:val="28"/>
        </w:rPr>
        <w:t>Сохраняется высокий риск возникнов</w:t>
      </w:r>
      <w:r>
        <w:rPr>
          <w:szCs w:val="28"/>
        </w:rPr>
        <w:t>ения чрезвычайных ситуаций</w:t>
      </w:r>
      <w:r>
        <w:rPr>
          <w:rFonts w:eastAsia="font303"/>
          <w:bCs/>
          <w:color w:val="000000"/>
          <w:szCs w:val="28"/>
        </w:rPr>
        <w:t>,</w:t>
      </w:r>
      <w:r>
        <w:rPr>
          <w:szCs w:val="28"/>
        </w:rPr>
        <w:t xml:space="preserve">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szCs w:val="28"/>
        </w:rPr>
        <w:t xml:space="preserve">Наиболее вероятно их возникновение </w:t>
      </w:r>
      <w:r>
        <w:rPr>
          <w:szCs w:val="28"/>
        </w:rPr>
        <w:t xml:space="preserve">на: </w:t>
      </w:r>
    </w:p>
    <w:p w:rsidR="00D621AE" w:rsidRDefault="00A81397">
      <w:pPr>
        <w:ind w:firstLine="709"/>
        <w:jc w:val="both"/>
      </w:pPr>
      <w:r>
        <w:rPr>
          <w:szCs w:val="28"/>
        </w:rPr>
        <w:t>М-5 «Урал» - 5 участков протяженностью 4533 м (Туймазинский район – 519 м; Благоварский район – 703 м; Иглинский район – 341 м, Чишминский район – 1672 м, Салаватский район – 1292 м);</w:t>
      </w:r>
    </w:p>
    <w:p w:rsidR="00D621AE" w:rsidRDefault="00A81397">
      <w:pPr>
        <w:ind w:firstLine="709"/>
        <w:jc w:val="both"/>
      </w:pPr>
      <w:r>
        <w:rPr>
          <w:szCs w:val="28"/>
        </w:rPr>
        <w:t>М-7 «Волга» - 2 участка протяженностью 7741 м (Илишевский район –</w:t>
      </w:r>
      <w:r>
        <w:rPr>
          <w:szCs w:val="28"/>
        </w:rPr>
        <w:br/>
        <w:t>4</w:t>
      </w:r>
      <w:r>
        <w:rPr>
          <w:szCs w:val="28"/>
        </w:rPr>
        <w:t>753 м, Дюртюлинский район – 2988 м);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szCs w:val="28"/>
        </w:rPr>
        <w:t xml:space="preserve">Р-240 «Уфа-Оренбург» - 7 участков протяженностью 10326 м (г. Уфа – </w:t>
      </w:r>
      <w:r>
        <w:rPr>
          <w:szCs w:val="28"/>
        </w:rPr>
        <w:br/>
        <w:t>412 м; Кармаскалинский район – 743м; Стерлитамакский район – 862 м; Куюргазинский район – 1254 м, Мелеузовский район – 3051 м, Аургазинский район –1876</w:t>
      </w:r>
      <w:r>
        <w:rPr>
          <w:szCs w:val="28"/>
        </w:rPr>
        <w:t xml:space="preserve"> м), в том числе 1 участок на автодороге Западный обход г. Уфы – 2125 м).</w:t>
      </w:r>
    </w:p>
    <w:p w:rsidR="00D621AE" w:rsidRDefault="00A81397">
      <w:pPr>
        <w:ind w:firstLine="709"/>
        <w:jc w:val="both"/>
      </w:pPr>
      <w:r>
        <w:rPr>
          <w:szCs w:val="28"/>
        </w:rPr>
        <w:t xml:space="preserve">Прогнозируемое количество </w:t>
      </w:r>
      <w:r>
        <w:rPr>
          <w:color w:val="000000"/>
          <w:szCs w:val="28"/>
        </w:rPr>
        <w:t>дорожно-транспортных происшествий</w:t>
      </w:r>
      <w:r>
        <w:rPr>
          <w:szCs w:val="28"/>
        </w:rPr>
        <w:t xml:space="preserve"> за сутки </w:t>
      </w:r>
      <w:r>
        <w:rPr>
          <w:bCs/>
          <w:iCs/>
          <w:szCs w:val="28"/>
        </w:rPr>
        <w:t>– 3-10</w:t>
      </w:r>
    </w:p>
    <w:p w:rsidR="00D621AE" w:rsidRDefault="00D621AE">
      <w:pPr>
        <w:jc w:val="both"/>
      </w:pPr>
    </w:p>
    <w:p w:rsidR="00D621AE" w:rsidRDefault="00A81397">
      <w:pPr>
        <w:ind w:firstLine="709"/>
        <w:jc w:val="both"/>
      </w:pPr>
      <w:r>
        <w:rPr>
          <w:b/>
          <w:spacing w:val="-6"/>
          <w:szCs w:val="28"/>
        </w:rPr>
        <w:t>2.2.3 Риски возникновения ЧС на объектах ЖКХ</w:t>
      </w:r>
    </w:p>
    <w:p w:rsidR="00D621AE" w:rsidRDefault="00A81397">
      <w:pPr>
        <w:ind w:firstLine="709"/>
        <w:jc w:val="both"/>
      </w:pPr>
      <w:r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</w:t>
      </w:r>
      <w:r>
        <w:rPr>
          <w:szCs w:val="28"/>
        </w:rPr>
        <w:br/>
        <w:t>водоснабжения, газоснабжения, электроснабжения, объектах теплоснабжения.</w:t>
      </w:r>
    </w:p>
    <w:p w:rsidR="00D621AE" w:rsidRDefault="00A81397">
      <w:pPr>
        <w:ind w:firstLine="709"/>
        <w:jc w:val="both"/>
      </w:pPr>
      <w:r>
        <w:rPr>
          <w:bCs/>
          <w:szCs w:val="28"/>
        </w:rPr>
        <w:t>Основными причинами возникновения аварий на системах жилищно-</w:t>
      </w:r>
      <w:r>
        <w:rPr>
          <w:bCs/>
          <w:szCs w:val="28"/>
        </w:rPr>
        <w:t>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D621AE" w:rsidRDefault="00A81397">
      <w:pPr>
        <w:tabs>
          <w:tab w:val="left" w:pos="0"/>
          <w:tab w:val="center" w:pos="4677"/>
          <w:tab w:val="right" w:pos="9355"/>
        </w:tabs>
        <w:ind w:firstLine="709"/>
        <w:jc w:val="both"/>
      </w:pPr>
      <w:r>
        <w:rPr>
          <w:bCs/>
          <w:szCs w:val="28"/>
        </w:rPr>
        <w:lastRenderedPageBreak/>
        <w:t>Возможны отдельные локальные отключения коммунальных энергоресурсов, вследствие обрыва кабелей электросети из-за</w:t>
      </w:r>
      <w:r>
        <w:rPr>
          <w:bCs/>
          <w:szCs w:val="28"/>
        </w:rPr>
        <w:t xml:space="preserve"> сильного ветра, гололеда.</w:t>
      </w:r>
    </w:p>
    <w:p w:rsidR="00D621AE" w:rsidRDefault="00A81397">
      <w:pPr>
        <w:ind w:firstLine="709"/>
        <w:jc w:val="both"/>
      </w:pPr>
      <w:r>
        <w:rPr>
          <w:rFonts w:cs="Times New Roman"/>
          <w:bCs/>
          <w:szCs w:val="28"/>
        </w:rPr>
        <w:t>Повышается вероятность возникновения чрезвычайных ситуаций «нарушение условий жизнедеятельности населения» до муниципального уровня, связанных с обрушением слабо-укрепленных, широкоформатных, ветхих и рекламных конструкций, повре</w:t>
      </w:r>
      <w:r>
        <w:rPr>
          <w:rFonts w:cs="Times New Roman"/>
          <w:bCs/>
          <w:szCs w:val="28"/>
        </w:rPr>
        <w:t>ждением кровель жилых и социально-значимых объектов.</w:t>
      </w:r>
    </w:p>
    <w:p w:rsidR="00D621AE" w:rsidRDefault="00A81397">
      <w:pPr>
        <w:ind w:firstLine="709"/>
        <w:jc w:val="both"/>
      </w:pPr>
      <w:r>
        <w:rPr>
          <w:rFonts w:cs="Times New Roman"/>
          <w:szCs w:val="28"/>
          <w:highlight w:val="white"/>
        </w:rPr>
        <w:t xml:space="preserve">Существует вероятность возникновения происшествий, связанных обрушением элементов зданий и широкопролетных конструкций в результате снеговой нагрузки.  </w:t>
      </w:r>
    </w:p>
    <w:p w:rsidR="00D621AE" w:rsidRDefault="00A81397">
      <w:pPr>
        <w:ind w:firstLine="709"/>
        <w:jc w:val="both"/>
      </w:pPr>
      <w:r>
        <w:rPr>
          <w:szCs w:val="28"/>
        </w:rPr>
        <w:t xml:space="preserve">Прогнозируемое количество </w:t>
      </w:r>
      <w:r>
        <w:rPr>
          <w:color w:val="000000"/>
          <w:szCs w:val="28"/>
        </w:rPr>
        <w:t>происшествий на объектах</w:t>
      </w:r>
      <w:r>
        <w:rPr>
          <w:color w:val="000000"/>
          <w:szCs w:val="28"/>
        </w:rPr>
        <w:t xml:space="preserve"> ЖКХ</w:t>
      </w:r>
      <w:r>
        <w:rPr>
          <w:szCs w:val="28"/>
        </w:rPr>
        <w:t xml:space="preserve"> за     сутки </w:t>
      </w:r>
      <w:r>
        <w:rPr>
          <w:bCs/>
          <w:iCs/>
          <w:szCs w:val="28"/>
        </w:rPr>
        <w:t>– 3-13</w:t>
      </w:r>
      <w:r>
        <w:rPr>
          <w:bCs/>
          <w:iCs/>
          <w:color w:val="000000"/>
          <w:szCs w:val="28"/>
        </w:rPr>
        <w:t>.</w:t>
      </w:r>
    </w:p>
    <w:p w:rsidR="00D621AE" w:rsidRDefault="00D621AE">
      <w:pPr>
        <w:ind w:firstLine="709"/>
        <w:jc w:val="both"/>
      </w:pPr>
    </w:p>
    <w:p w:rsidR="00D621AE" w:rsidRDefault="00A81397">
      <w:pPr>
        <w:ind w:firstLine="709"/>
        <w:jc w:val="both"/>
      </w:pPr>
      <w:r>
        <w:rPr>
          <w:b/>
          <w:spacing w:val="-6"/>
          <w:szCs w:val="28"/>
        </w:rPr>
        <w:t>3. Рекомендуемые превентивные мероприятия по предупреждению происшествий, чрезвычайных ситуаций, минимизации их последствий:</w:t>
      </w:r>
    </w:p>
    <w:p w:rsidR="00D621AE" w:rsidRDefault="00A81397">
      <w:pPr>
        <w:tabs>
          <w:tab w:val="left" w:pos="993"/>
          <w:tab w:val="left" w:pos="1219"/>
          <w:tab w:val="left" w:pos="1361"/>
        </w:tabs>
        <w:spacing w:before="57" w:after="57"/>
        <w:ind w:firstLine="709"/>
        <w:jc w:val="both"/>
      </w:pPr>
      <w:r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</w:t>
      </w:r>
      <w:r>
        <w:rPr>
          <w:b/>
          <w:spacing w:val="-6"/>
          <w:szCs w:val="28"/>
        </w:rPr>
        <w:t xml:space="preserve"> защиты населения</w:t>
      </w:r>
      <w:r>
        <w:rPr>
          <w:b/>
          <w:spacing w:val="-6"/>
          <w:szCs w:val="28"/>
        </w:rPr>
        <w:br/>
        <w:t>и территорий от возможных аварийных ситуаций в муниципальных звеньях БТП РСЧС:</w:t>
      </w:r>
    </w:p>
    <w:p w:rsidR="00D621AE" w:rsidRDefault="00A81397">
      <w:pPr>
        <w:spacing w:before="57" w:after="57"/>
        <w:ind w:firstLine="709"/>
        <w:jc w:val="both"/>
      </w:pPr>
      <w:r>
        <w:rPr>
          <w:szCs w:val="28"/>
        </w:rPr>
        <w:t>- организовать информирование населения о мерах предосторожности;</w:t>
      </w:r>
    </w:p>
    <w:p w:rsidR="00D621AE" w:rsidRDefault="00A81397">
      <w:pPr>
        <w:ind w:firstLine="709"/>
        <w:jc w:val="both"/>
      </w:pPr>
      <w:r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:rsidR="00D621AE" w:rsidRDefault="00A81397">
      <w:pPr>
        <w:ind w:firstLine="709"/>
        <w:jc w:val="both"/>
      </w:pPr>
      <w:r>
        <w:rPr>
          <w:szCs w:val="28"/>
        </w:rPr>
        <w:t xml:space="preserve">- </w:t>
      </w:r>
      <w:r>
        <w:rPr>
          <w:szCs w:val="28"/>
        </w:rPr>
        <w:t>организовать поддержание в постоянной готовности аварийно-спасательных служб и служб экстренного реагирования для проведения аварийно-спасательных и аварийно-восстановительных работ;</w:t>
      </w:r>
    </w:p>
    <w:p w:rsidR="00D621AE" w:rsidRDefault="00A81397">
      <w:pPr>
        <w:ind w:firstLine="709"/>
        <w:jc w:val="both"/>
      </w:pPr>
      <w:r>
        <w:rPr>
          <w:szCs w:val="28"/>
        </w:rPr>
        <w:t>- организовать проверки резервных источников питания и подготовку их к ра</w:t>
      </w:r>
      <w:r>
        <w:rPr>
          <w:szCs w:val="28"/>
        </w:rPr>
        <w:t>боте;</w:t>
      </w:r>
    </w:p>
    <w:p w:rsidR="00D621AE" w:rsidRDefault="00A81397">
      <w:pPr>
        <w:ind w:firstLine="709"/>
        <w:jc w:val="both"/>
      </w:pPr>
      <w:r>
        <w:rPr>
          <w:szCs w:val="28"/>
        </w:rPr>
        <w:t>- уточнить наличие и состав техники, привлекаемой к ликвидации аварий;</w:t>
      </w:r>
    </w:p>
    <w:p w:rsidR="00D621AE" w:rsidRDefault="00A81397">
      <w:pPr>
        <w:ind w:firstLine="709"/>
        <w:jc w:val="both"/>
      </w:pPr>
      <w:r>
        <w:rPr>
          <w:szCs w:val="28"/>
        </w:rPr>
        <w:t>- 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szCs w:val="28"/>
        </w:rPr>
        <w:t>- провести уточнение пунктов временного размеще</w:t>
      </w:r>
      <w:r>
        <w:rPr>
          <w:szCs w:val="28"/>
        </w:rPr>
        <w:t>ния для эвакуации населения в случае возникновения ЧС (происшествий);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szCs w:val="28"/>
        </w:rPr>
        <w:t>- осуществить контроль за гидрометеорологической обстановкой. Организовать силами ОМСУ посты наблюдения (мониторинга) за уровнем воды на реках с целью прогнозирования затопления територи</w:t>
      </w:r>
      <w:r>
        <w:rPr>
          <w:szCs w:val="28"/>
        </w:rPr>
        <w:t>й;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szCs w:val="28"/>
        </w:rPr>
        <w:t>- поддержать в постоянной готовности систему связи и оповещения, организовать взаимодействие со средствами массовой информации по оповещению населения, разработать текст сообщения на случай затопления;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szCs w:val="28"/>
        </w:rPr>
        <w:t>- своевременно провести превентивные мероприятия по</w:t>
      </w:r>
      <w:r>
        <w:rPr>
          <w:szCs w:val="28"/>
        </w:rPr>
        <w:t xml:space="preserve"> расчистке русел рек, водоотводных каналов;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- поддерживать в постоянной готовности систему связи и оповещения, </w:t>
      </w:r>
      <w:r>
        <w:rPr>
          <w:color w:val="000000"/>
          <w:szCs w:val="28"/>
        </w:rPr>
        <w:br/>
        <w:t>организовать взаимодействие со средствами массовой информации по оповещению населения;</w:t>
      </w:r>
    </w:p>
    <w:p w:rsidR="00D621AE" w:rsidRDefault="00A81397">
      <w:pPr>
        <w:ind w:firstLine="709"/>
        <w:jc w:val="both"/>
      </w:pPr>
      <w:r>
        <w:rPr>
          <w:szCs w:val="28"/>
        </w:rPr>
        <w:t xml:space="preserve">- осуществлять контроль за гидрометеорологической </w:t>
      </w:r>
      <w:r>
        <w:rPr>
          <w:szCs w:val="28"/>
        </w:rPr>
        <w:t>обстановкой;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szCs w:val="28"/>
        </w:rPr>
        <w:t xml:space="preserve">- организовать эпидемиологический, эпизоотический </w:t>
      </w:r>
      <w:r>
        <w:rPr>
          <w:szCs w:val="28"/>
        </w:rPr>
        <w:t>контроль на подконтрольной территории;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szCs w:val="28"/>
        </w:rPr>
        <w:t>- организовать и провести мероприятия по надлежащему содержанию линий электропередач;</w:t>
      </w:r>
    </w:p>
    <w:p w:rsidR="00D621AE" w:rsidRDefault="00A81397">
      <w:pPr>
        <w:suppressAutoHyphens w:val="0"/>
        <w:ind w:firstLine="709"/>
        <w:jc w:val="both"/>
      </w:pPr>
      <w:r>
        <w:rPr>
          <w:szCs w:val="28"/>
        </w:rPr>
        <w:t>- организовать подготовку ливневой канализации, оборудование водоотводных канав, расчистку существующих дорожных водоотводных соору</w:t>
      </w:r>
      <w:r>
        <w:rPr>
          <w:szCs w:val="28"/>
        </w:rPr>
        <w:t>жений и увеличение их пропускной способности. Осуществить контроль состояния готовности коллекторных систем к пропуску паводковых вод;</w:t>
      </w:r>
    </w:p>
    <w:p w:rsidR="00D621AE" w:rsidRDefault="00A81397">
      <w:pPr>
        <w:suppressAutoHyphens w:val="0"/>
        <w:ind w:firstLine="709"/>
        <w:jc w:val="both"/>
      </w:pPr>
      <w:r>
        <w:rPr>
          <w:szCs w:val="28"/>
        </w:rPr>
        <w:t>- при угрозе затопления населенного пункта принять необходимые меры по эвакуации населения. Выводу сельскохозяйственных ж</w:t>
      </w:r>
      <w:r>
        <w:rPr>
          <w:szCs w:val="28"/>
        </w:rPr>
        <w:t>ивотных в безопасные территории;</w:t>
      </w:r>
    </w:p>
    <w:p w:rsidR="00D621AE" w:rsidRDefault="00A81397">
      <w:pPr>
        <w:suppressAutoHyphens w:val="0"/>
        <w:ind w:firstLine="709"/>
        <w:jc w:val="both"/>
      </w:pPr>
      <w:r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:rsidR="00D621AE" w:rsidRDefault="00A81397">
      <w:pPr>
        <w:suppressAutoHyphens w:val="0"/>
        <w:ind w:firstLine="709"/>
        <w:jc w:val="both"/>
      </w:pPr>
      <w:r>
        <w:rPr>
          <w:szCs w:val="28"/>
        </w:rPr>
        <w:t>- принять меры по сохранению материальных ценностей на территориях возможного затопления.</w:t>
      </w:r>
    </w:p>
    <w:p w:rsidR="00D621AE" w:rsidRDefault="00D621AE">
      <w:pPr>
        <w:ind w:firstLine="709"/>
        <w:jc w:val="both"/>
        <w:rPr>
          <w:szCs w:val="28"/>
        </w:rPr>
      </w:pPr>
    </w:p>
    <w:p w:rsidR="00D621AE" w:rsidRDefault="00A81397">
      <w:pPr>
        <w:ind w:firstLine="709"/>
        <w:jc w:val="both"/>
      </w:pPr>
      <w:r>
        <w:rPr>
          <w:b/>
          <w:szCs w:val="28"/>
        </w:rPr>
        <w:t>Единым дежурно-диспетчерским служба</w:t>
      </w:r>
      <w:r>
        <w:rPr>
          <w:b/>
          <w:szCs w:val="28"/>
        </w:rPr>
        <w:t>м муниципальных образований:</w:t>
      </w:r>
    </w:p>
    <w:p w:rsidR="00D621AE" w:rsidRDefault="00A81397">
      <w:pPr>
        <w:ind w:firstLine="709"/>
        <w:jc w:val="both"/>
      </w:pPr>
      <w:r>
        <w:rPr>
          <w:szCs w:val="28"/>
        </w:rPr>
        <w:t>- обеспечить доведение прогноза до председателей 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</w:t>
      </w:r>
    </w:p>
    <w:p w:rsidR="00D621AE" w:rsidRDefault="00A81397">
      <w:pPr>
        <w:ind w:firstLine="709"/>
        <w:jc w:val="both"/>
      </w:pPr>
      <w:r>
        <w:rPr>
          <w:szCs w:val="28"/>
        </w:rPr>
        <w:t>- организовать доведен</w:t>
      </w:r>
      <w:r>
        <w:rPr>
          <w:szCs w:val="28"/>
        </w:rPr>
        <w:t>ие прогноза и необходимость проведения превентивных мероприятий до руководителей фермерских хозяйств через глав администраций сельских поселений;</w:t>
      </w:r>
    </w:p>
    <w:p w:rsidR="00D621AE" w:rsidRDefault="00A81397">
      <w:pPr>
        <w:ind w:firstLine="709"/>
        <w:jc w:val="both"/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</w:t>
      </w:r>
      <w:r>
        <w:rPr>
          <w:szCs w:val="28"/>
        </w:rPr>
        <w:t xml:space="preserve"> по обеспечению безопасности населения и территорий, приемах и способах защиты;</w:t>
      </w:r>
    </w:p>
    <w:p w:rsidR="00D621AE" w:rsidRDefault="00A81397">
      <w:pPr>
        <w:ind w:firstLine="709"/>
        <w:jc w:val="both"/>
      </w:pPr>
      <w:r>
        <w:rPr>
          <w:szCs w:val="28"/>
        </w:rPr>
        <w:t>- проинформировать участников дорожного движения посредством</w:t>
      </w:r>
      <w:r>
        <w:rPr>
          <w:szCs w:val="28"/>
        </w:rPr>
        <w:br/>
        <w:t>УКВ-радиосвязи о прогнозируемых неблагоприятных (опасных) погодных явлениях;</w:t>
      </w:r>
    </w:p>
    <w:p w:rsidR="00D621AE" w:rsidRDefault="00A81397">
      <w:pPr>
        <w:ind w:firstLine="709"/>
        <w:jc w:val="both"/>
        <w:rPr>
          <w:szCs w:val="28"/>
        </w:rPr>
      </w:pPr>
      <w:r>
        <w:rPr>
          <w:szCs w:val="28"/>
        </w:rPr>
        <w:t>- провести уточнение количества аварий</w:t>
      </w:r>
      <w:r>
        <w:rPr>
          <w:szCs w:val="28"/>
        </w:rPr>
        <w:t>но-восстановительных бригад, запасов материально-технических средств для проведения аварийно-спасательных и аварийно-восстановительных работ;</w:t>
      </w:r>
    </w:p>
    <w:p w:rsidR="00D621AE" w:rsidRDefault="00A81397">
      <w:pPr>
        <w:ind w:firstLine="709"/>
        <w:jc w:val="both"/>
      </w:pPr>
      <w:r>
        <w:t>- организовать взаимодействие с метеостанциями по контролю за гидрометеорологической обстановкой;</w:t>
      </w:r>
    </w:p>
    <w:p w:rsidR="00D621AE" w:rsidRDefault="00A81397">
      <w:pPr>
        <w:ind w:firstLine="708"/>
        <w:jc w:val="both"/>
      </w:pPr>
      <w:r>
        <w:rPr>
          <w:rFonts w:eastAsia="Tahoma"/>
          <w:bCs/>
          <w:szCs w:val="28"/>
          <w:highlight w:val="white"/>
        </w:rPr>
        <w:lastRenderedPageBreak/>
        <w:t xml:space="preserve">- при ухудшении </w:t>
      </w:r>
      <w:r>
        <w:rPr>
          <w:rFonts w:eastAsia="Tahoma"/>
          <w:bCs/>
          <w:szCs w:val="28"/>
          <w:highlight w:val="white"/>
        </w:rPr>
        <w:t>обстановки, угрозе или возникновении ЧС, организовать незамедлительное информационное взаимодействие на всех уровнях управления</w:t>
      </w:r>
      <w:r>
        <w:rPr>
          <w:rFonts w:eastAsia="Tahoma"/>
          <w:bCs/>
          <w:szCs w:val="28"/>
        </w:rPr>
        <w:t>;</w:t>
      </w:r>
    </w:p>
    <w:p w:rsidR="00D621AE" w:rsidRDefault="00A81397">
      <w:pPr>
        <w:ind w:firstLine="708"/>
        <w:jc w:val="both"/>
      </w:pPr>
      <w:r>
        <w:t>- обеспечить контроль и своевременное реагирование сил и средств на ситуации, связанные с расчисткой дорог общего пользования.</w:t>
      </w:r>
    </w:p>
    <w:sectPr w:rsidR="00D621AE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1397">
      <w:r>
        <w:separator/>
      </w:r>
    </w:p>
  </w:endnote>
  <w:endnote w:type="continuationSeparator" w:id="0">
    <w:p w:rsidR="00000000" w:rsidRDefault="00A8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1397">
      <w:r>
        <w:separator/>
      </w:r>
    </w:p>
  </w:footnote>
  <w:footnote w:type="continuationSeparator" w:id="0">
    <w:p w:rsidR="00000000" w:rsidRDefault="00A8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581202"/>
      <w:docPartObj>
        <w:docPartGallery w:val="Page Numbers (Top of Page)"/>
        <w:docPartUnique/>
      </w:docPartObj>
    </w:sdtPr>
    <w:sdtEndPr/>
    <w:sdtContent>
      <w:p w:rsidR="00D621AE" w:rsidRDefault="00A81397">
        <w:pPr>
          <w:pStyle w:val="ac"/>
          <w:jc w:val="center"/>
          <w:rPr>
            <w:sz w:val="32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621AE" w:rsidRDefault="00D621A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1AE"/>
    <w:rsid w:val="00A81397"/>
    <w:rsid w:val="00D6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BF361-0F42-4F75-B1D0-0BD47DED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D07EE"/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D07EE"/>
    <w:rPr>
      <w:rFonts w:ascii="Times New Roman" w:eastAsiaTheme="minorEastAsia" w:hAnsi="Times New Roman"/>
      <w:sz w:val="28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1">
    <w:name w:val="Нижний колонтитул Знак1"/>
    <w:qFormat/>
  </w:style>
  <w:style w:type="character" w:customStyle="1" w:styleId="10">
    <w:name w:val="Верхний колонтитул Знак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4D07E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4D07EE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CD6588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Balloon Text"/>
    <w:basedOn w:val="a"/>
    <w:qFormat/>
    <w:pPr>
      <w:spacing w:line="240" w:lineRule="exact"/>
    </w:pPr>
    <w:rPr>
      <w:rFonts w:ascii="Tahoma" w:eastAsia="Tahoma" w:hAnsi="Tahoma"/>
      <w:sz w:val="16"/>
      <w:szCs w:val="16"/>
      <w:lang w:eastAsia="ar-SA"/>
    </w:rPr>
  </w:style>
  <w:style w:type="paragraph" w:customStyle="1" w:styleId="2">
    <w:name w:val="Нижний колонтитул Знак2"/>
    <w:basedOn w:val="a"/>
    <w:qFormat/>
    <w:pPr>
      <w:tabs>
        <w:tab w:val="center" w:pos="4677"/>
        <w:tab w:val="right" w:pos="9355"/>
      </w:tabs>
      <w:spacing w:line="240" w:lineRule="exact"/>
    </w:pPr>
    <w:rPr>
      <w:rFonts w:cs="Times New Roman"/>
    </w:rPr>
  </w:style>
  <w:style w:type="paragraph" w:customStyle="1" w:styleId="20">
    <w:name w:val="Верхний колонтитул Знак2"/>
    <w:basedOn w:val="a"/>
    <w:qFormat/>
    <w:pPr>
      <w:tabs>
        <w:tab w:val="center" w:pos="4677"/>
        <w:tab w:val="right" w:pos="9355"/>
      </w:tabs>
      <w:spacing w:line="240" w:lineRule="exac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FFDE-610E-4F25-BECD-65C8D0AA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8</Pages>
  <Words>2214</Words>
  <Characters>12622</Characters>
  <Application>Microsoft Office Word</Application>
  <DocSecurity>0</DocSecurity>
  <Lines>105</Lines>
  <Paragraphs>29</Paragraphs>
  <ScaleCrop>false</ScaleCrop>
  <Company/>
  <LinksUpToDate>false</LinksUpToDate>
  <CharactersWithSpaces>14807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Байсуакова Адель Ильшатовна</dc:creator>
  <dc:description/>
  <cp:lastModifiedBy>Шангареева Диана Эдуардовна</cp:lastModifiedBy>
  <cp:revision>568</cp:revision>
  <dcterms:created xsi:type="dcterms:W3CDTF">2023-02-10T08:13:00Z</dcterms:created>
  <dcterms:modified xsi:type="dcterms:W3CDTF">2023-03-16T08:12:00Z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