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805"/>
        <w:tblW w:w="10740" w:type="dxa"/>
        <w:tblLayout w:type="fixed"/>
        <w:tblLook w:val="04A0" w:firstRow="1" w:lastRow="0" w:firstColumn="1" w:lastColumn="0" w:noHBand="0" w:noVBand="1"/>
      </w:tblPr>
      <w:tblGrid>
        <w:gridCol w:w="4660"/>
        <w:gridCol w:w="1510"/>
        <w:gridCol w:w="4570"/>
      </w:tblGrid>
      <w:tr w:rsidR="002B1770" w:rsidRPr="00142930" w:rsidTr="000203FA">
        <w:trPr>
          <w:cantSplit/>
          <w:trHeight w:val="1999"/>
        </w:trPr>
        <w:tc>
          <w:tcPr>
            <w:tcW w:w="4660" w:type="dxa"/>
            <w:hideMark/>
          </w:tcPr>
          <w:p w:rsidR="002B1770" w:rsidRPr="00142930" w:rsidRDefault="002B1770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</w:rPr>
              <w:t>БАШ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ОРТОСТАН  РЕСПУБЛИКА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Һ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Ы</w:t>
            </w:r>
            <w:proofErr w:type="gramEnd"/>
          </w:p>
          <w:p w:rsidR="002B1770" w:rsidRPr="00142930" w:rsidRDefault="002B1770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СА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МА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Ғ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ОШ  РАЙОНЫ</w:t>
            </w:r>
            <w:proofErr w:type="gramEnd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</w:t>
            </w:r>
          </w:p>
          <w:p w:rsidR="002B1770" w:rsidRPr="00142930" w:rsidRDefault="002B1770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 районЫНЫ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  <w:lang w:val="ba-RU"/>
              </w:rPr>
              <w:t>Ң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 </w:t>
            </w:r>
          </w:p>
          <w:p w:rsidR="002B1770" w:rsidRPr="00142930" w:rsidRDefault="002B1770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caps/>
              </w:rPr>
              <w:t>ЙОМАШ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 xml:space="preserve"> АУЫЛ 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СОВЕТЫ АУЫЛ    </w:t>
            </w:r>
          </w:p>
          <w:p w:rsidR="002B1770" w:rsidRPr="00142930" w:rsidRDefault="002B1770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БИЛ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Е СОВЕТЫ</w:t>
            </w:r>
          </w:p>
        </w:tc>
        <w:tc>
          <w:tcPr>
            <w:tcW w:w="1510" w:type="dxa"/>
            <w:hideMark/>
          </w:tcPr>
          <w:p w:rsidR="002B1770" w:rsidRPr="00142930" w:rsidRDefault="002B1770" w:rsidP="000203FA">
            <w:pPr>
              <w:shd w:val="clear" w:color="auto" w:fill="FFFFFF"/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72B7BF6B" wp14:editId="0E375586">
                  <wp:extent cx="942975" cy="1085850"/>
                  <wp:effectExtent l="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shd w:val="clear" w:color="auto" w:fill="FFFFFF"/>
            <w:hideMark/>
          </w:tcPr>
          <w:p w:rsidR="002B1770" w:rsidRPr="00142930" w:rsidRDefault="002B1770" w:rsidP="000203F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  <w:caps/>
              </w:rPr>
              <w:t>Совет сельского поселения</w:t>
            </w:r>
          </w:p>
          <w:p w:rsidR="002B1770" w:rsidRPr="00142930" w:rsidRDefault="002B1770" w:rsidP="000203F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</w:rPr>
              <w:t>ЮМАШЕВСКИЙ СЕЛЬСОВЕТ</w:t>
            </w:r>
          </w:p>
          <w:p w:rsidR="002B1770" w:rsidRPr="00142930" w:rsidRDefault="002B1770" w:rsidP="000203FA">
            <w:pPr>
              <w:shd w:val="clear" w:color="auto" w:fill="FFFFFF"/>
              <w:spacing w:after="20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2B1770" w:rsidRPr="00142930" w:rsidTr="000203FA">
        <w:trPr>
          <w:cantSplit/>
          <w:trHeight w:val="80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1770" w:rsidRPr="00142930" w:rsidRDefault="002B1770" w:rsidP="000203FA">
            <w:pPr>
              <w:keepNext/>
              <w:keepLines/>
              <w:spacing w:before="200" w:after="0" w:line="276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caps/>
                <w:color w:val="1F3763"/>
                <w:sz w:val="4"/>
                <w:szCs w:val="24"/>
              </w:rPr>
            </w:pPr>
          </w:p>
        </w:tc>
      </w:tr>
    </w:tbl>
    <w:p w:rsidR="002B1770" w:rsidRDefault="002B1770" w:rsidP="002B1770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</w:pPr>
      <w:r w:rsidRPr="00B55F0C">
        <w:rPr>
          <w:rFonts w:ascii="Times New Roman" w:eastAsia="MS Gothic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>Ҡ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а р а р                                         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 xml:space="preserve">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                                     </w:t>
      </w:r>
      <w:proofErr w:type="spellStart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>р</w:t>
      </w:r>
      <w:proofErr w:type="spellEnd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е ш е н и е</w:t>
      </w:r>
    </w:p>
    <w:p w:rsidR="002B1770" w:rsidRPr="00B55F0C" w:rsidRDefault="002B1770" w:rsidP="002B1770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2B1770" w:rsidRDefault="002B1770" w:rsidP="002B177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Решения Совета сельского поселения Юмашевский сельсовет муниципального района </w:t>
      </w:r>
      <w:proofErr w:type="spellStart"/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Чекмагушевский</w:t>
      </w:r>
      <w:proofErr w:type="spellEnd"/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№138 от 25.04.2019 года «</w:t>
      </w:r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многоквартирными домами, все помещения в которых находятся в муниципальной собственности сельского поселения Юмашевский сельсовет муниципального район </w:t>
      </w:r>
      <w:proofErr w:type="spellStart"/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B1770" w:rsidRPr="00843B7D" w:rsidRDefault="002B1770" w:rsidP="002B177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70" w:rsidRPr="00843B7D" w:rsidRDefault="002B1770" w:rsidP="002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приведения в соответствие с законодательством нормативно-правовых актов, противоречащих законодательству, Совет сельского поселения Юмашевский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2B1770" w:rsidRPr="00843B7D" w:rsidRDefault="002B1770" w:rsidP="002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70" w:rsidRDefault="002B1770" w:rsidP="002B1770">
      <w:pPr>
        <w:tabs>
          <w:tab w:val="left" w:pos="4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№138 от 25.04.2019 года </w:t>
      </w:r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многоквартирными домами, все помещения в которых находятся в муниципальной собственности сельского поселения Юмашевский сельсовет муниципального район </w:t>
      </w:r>
      <w:proofErr w:type="spellStart"/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2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2B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отменить.</w:t>
      </w:r>
    </w:p>
    <w:p w:rsidR="001A29F7" w:rsidRPr="001A29F7" w:rsidRDefault="001A29F7" w:rsidP="001A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A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на информационном стенде и официальном сайте сельского поселения Юмашевский сельсовет муниципального района </w:t>
      </w:r>
      <w:proofErr w:type="spellStart"/>
      <w:r w:rsidRPr="001A29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1A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2B1770" w:rsidRPr="00843B7D" w:rsidRDefault="001A29F7" w:rsidP="001A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данного решения возл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Pr="001A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себя.</w:t>
      </w:r>
    </w:p>
    <w:p w:rsidR="002B1770" w:rsidRPr="00843B7D" w:rsidRDefault="002B1770" w:rsidP="002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70" w:rsidRPr="00843B7D" w:rsidRDefault="002B1770" w:rsidP="002B1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70" w:rsidRPr="00843B7D" w:rsidRDefault="002B1770" w:rsidP="002B177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Р.Х. </w:t>
      </w:r>
      <w:proofErr w:type="spellStart"/>
      <w:r w:rsidRPr="00843B7D"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</w:p>
    <w:p w:rsidR="002B1770" w:rsidRDefault="002B1770" w:rsidP="002B1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1770" w:rsidRPr="00843B7D" w:rsidRDefault="002B1770" w:rsidP="002B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43B7D">
        <w:rPr>
          <w:rFonts w:ascii="Times New Roman" w:hAnsi="Times New Roman" w:cs="Times New Roman"/>
          <w:sz w:val="28"/>
          <w:szCs w:val="28"/>
        </w:rPr>
        <w:t>Юмашево</w:t>
      </w:r>
      <w:proofErr w:type="spellEnd"/>
    </w:p>
    <w:p w:rsidR="002B1770" w:rsidRPr="00843B7D" w:rsidRDefault="00654708" w:rsidP="002B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1770" w:rsidRPr="00843B7D">
        <w:rPr>
          <w:rFonts w:ascii="Times New Roman" w:hAnsi="Times New Roman" w:cs="Times New Roman"/>
          <w:sz w:val="28"/>
          <w:szCs w:val="28"/>
        </w:rPr>
        <w:t xml:space="preserve"> ноября 2020 года.</w:t>
      </w:r>
    </w:p>
    <w:p w:rsidR="002B1770" w:rsidRPr="00843B7D" w:rsidRDefault="002B1770" w:rsidP="002B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>№</w:t>
      </w:r>
      <w:r w:rsidR="00654708"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</w:p>
    <w:p w:rsidR="002B1770" w:rsidRPr="00843B7D" w:rsidRDefault="002B1770" w:rsidP="002B1770">
      <w:pPr>
        <w:rPr>
          <w:sz w:val="28"/>
          <w:szCs w:val="28"/>
        </w:rPr>
      </w:pPr>
    </w:p>
    <w:p w:rsidR="002B1770" w:rsidRPr="00843B7D" w:rsidRDefault="002B1770" w:rsidP="002B1770">
      <w:pPr>
        <w:rPr>
          <w:sz w:val="28"/>
          <w:szCs w:val="28"/>
        </w:rPr>
      </w:pPr>
    </w:p>
    <w:p w:rsidR="00CD1943" w:rsidRDefault="00CD1943"/>
    <w:sectPr w:rsidR="00CD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A"/>
    <w:rsid w:val="001A29F7"/>
    <w:rsid w:val="002B1770"/>
    <w:rsid w:val="00654708"/>
    <w:rsid w:val="00CD1943"/>
    <w:rsid w:val="00D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E260-FEB1-4CA7-8F81-F89BFAC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2020-11-23T04:04:00Z</cp:lastPrinted>
  <dcterms:created xsi:type="dcterms:W3CDTF">2020-11-13T06:56:00Z</dcterms:created>
  <dcterms:modified xsi:type="dcterms:W3CDTF">2020-11-23T04:06:00Z</dcterms:modified>
</cp:coreProperties>
</file>