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145FA3" w:rsidRPr="00CD2362" w:rsidTr="00C033DC">
        <w:trPr>
          <w:cantSplit/>
        </w:trPr>
        <w:tc>
          <w:tcPr>
            <w:tcW w:w="4928" w:type="dxa"/>
          </w:tcPr>
          <w:p w:rsidR="00145FA3" w:rsidRPr="00626F0D" w:rsidRDefault="00145FA3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145FA3" w:rsidRPr="00626F0D" w:rsidRDefault="00145FA3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145FA3" w:rsidRPr="00626F0D" w:rsidRDefault="00145FA3" w:rsidP="00C033D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45FA3" w:rsidRPr="00626F0D" w:rsidRDefault="00145FA3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145FA3" w:rsidRPr="00CD2362" w:rsidRDefault="00145FA3" w:rsidP="00C033D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145FA3" w:rsidRPr="00CD2362" w:rsidRDefault="00145FA3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145FA3" w:rsidRPr="00CD2362" w:rsidRDefault="00145FA3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145FA3" w:rsidRPr="00626F0D" w:rsidRDefault="00145FA3" w:rsidP="00C033D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145FA3" w:rsidRPr="00626F0D" w:rsidRDefault="00145FA3" w:rsidP="00C033D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45FA3" w:rsidRPr="00CD2362" w:rsidRDefault="00145FA3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45FA3" w:rsidRPr="00CD2362" w:rsidRDefault="00145FA3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145FA3" w:rsidTr="00C033D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5FA3" w:rsidRPr="00CD2362" w:rsidRDefault="00145FA3" w:rsidP="00C033DC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A343D0" w:rsidRPr="00885F5F" w:rsidRDefault="00A343D0" w:rsidP="00A343D0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A343D0" w:rsidRDefault="00A343D0" w:rsidP="00A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D0" w:rsidRPr="00955E13" w:rsidRDefault="00A343D0" w:rsidP="00A3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3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 решения</w:t>
      </w:r>
    </w:p>
    <w:p w:rsidR="00A343D0" w:rsidRPr="00955E13" w:rsidRDefault="00A343D0" w:rsidP="00A3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 </w:t>
      </w:r>
      <w:proofErr w:type="spellStart"/>
      <w:r w:rsidRPr="00955E1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955E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55E1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55E1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343D0" w:rsidRPr="00955E13" w:rsidRDefault="00A343D0" w:rsidP="00A3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3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A343D0" w:rsidRPr="00134ACF" w:rsidRDefault="00A343D0" w:rsidP="00A34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D0" w:rsidRDefault="00A343D0" w:rsidP="00A343D0">
      <w:pPr>
        <w:pStyle w:val="a5"/>
        <w:ind w:firstLine="720"/>
        <w:rPr>
          <w:szCs w:val="28"/>
        </w:rPr>
      </w:pPr>
      <w:proofErr w:type="gramStart"/>
      <w:r w:rsidRPr="00134ACF">
        <w:rPr>
          <w:szCs w:val="28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Башкортостан,  Совет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</w:t>
      </w:r>
      <w:proofErr w:type="gramEnd"/>
      <w:r w:rsidRPr="00134ACF">
        <w:rPr>
          <w:szCs w:val="28"/>
        </w:rPr>
        <w:t xml:space="preserve">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  РЕШИЛ:</w:t>
      </w:r>
    </w:p>
    <w:p w:rsidR="00A343D0" w:rsidRPr="00134ACF" w:rsidRDefault="00A343D0" w:rsidP="00A343D0">
      <w:pPr>
        <w:pStyle w:val="a5"/>
        <w:ind w:firstLine="720"/>
        <w:rPr>
          <w:b/>
          <w:bCs/>
          <w:szCs w:val="28"/>
        </w:rPr>
      </w:pPr>
    </w:p>
    <w:p w:rsidR="00A343D0" w:rsidRPr="00134ACF" w:rsidRDefault="00A343D0" w:rsidP="00A34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CF">
        <w:rPr>
          <w:rFonts w:ascii="Times New Roman" w:hAnsi="Times New Roman" w:cs="Times New Roman"/>
          <w:sz w:val="28"/>
          <w:szCs w:val="28"/>
        </w:rPr>
        <w:t xml:space="preserve">1.Назначить и провести публичные слушания  по проекту  решения </w:t>
      </w:r>
    </w:p>
    <w:p w:rsidR="00A343D0" w:rsidRPr="00134ACF" w:rsidRDefault="00A343D0" w:rsidP="00A34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AC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30.10.2018</w:t>
      </w:r>
      <w:r w:rsidRPr="00134ACF">
        <w:rPr>
          <w:rFonts w:ascii="Times New Roman" w:hAnsi="Times New Roman" w:cs="Times New Roman"/>
          <w:sz w:val="28"/>
          <w:szCs w:val="28"/>
        </w:rPr>
        <w:t xml:space="preserve">   года в 1</w:t>
      </w:r>
      <w:r>
        <w:rPr>
          <w:rFonts w:ascii="Times New Roman" w:hAnsi="Times New Roman" w:cs="Times New Roman"/>
          <w:sz w:val="28"/>
          <w:szCs w:val="28"/>
        </w:rPr>
        <w:t>5.0</w:t>
      </w:r>
      <w:r w:rsidRPr="00134ACF">
        <w:rPr>
          <w:rFonts w:ascii="Times New Roman" w:hAnsi="Times New Roman" w:cs="Times New Roman"/>
          <w:sz w:val="28"/>
          <w:szCs w:val="28"/>
        </w:rPr>
        <w:t xml:space="preserve">0 часов  в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сельском Доме культуры по адресу: с.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34AC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34ACF">
        <w:rPr>
          <w:rFonts w:ascii="Times New Roman" w:hAnsi="Times New Roman" w:cs="Times New Roman"/>
          <w:sz w:val="28"/>
          <w:szCs w:val="28"/>
        </w:rPr>
        <w:t>, 21.</w:t>
      </w:r>
    </w:p>
    <w:p w:rsidR="00A343D0" w:rsidRDefault="00A343D0" w:rsidP="00A343D0">
      <w:pPr>
        <w:pStyle w:val="a5"/>
        <w:ind w:firstLine="720"/>
        <w:rPr>
          <w:szCs w:val="28"/>
        </w:rPr>
      </w:pPr>
      <w:r w:rsidRPr="00134ACF">
        <w:rPr>
          <w:szCs w:val="28"/>
        </w:rPr>
        <w:t xml:space="preserve">2. Создать комиссию по подготовке и проведению публичных слушаний в составе:    </w:t>
      </w:r>
      <w:r>
        <w:rPr>
          <w:szCs w:val="28"/>
        </w:rPr>
        <w:t xml:space="preserve">     </w:t>
      </w:r>
    </w:p>
    <w:p w:rsidR="00A343D0" w:rsidRDefault="00A343D0" w:rsidP="00A343D0">
      <w:pPr>
        <w:pStyle w:val="a5"/>
        <w:ind w:firstLine="720"/>
        <w:rPr>
          <w:iCs/>
          <w:szCs w:val="28"/>
        </w:rPr>
      </w:pPr>
      <w:r w:rsidRPr="00134ACF">
        <w:rPr>
          <w:iCs/>
          <w:szCs w:val="28"/>
        </w:rPr>
        <w:t xml:space="preserve">Председатель комиссии:   </w:t>
      </w:r>
    </w:p>
    <w:p w:rsidR="00A343D0" w:rsidRPr="00274E3E" w:rsidRDefault="00A343D0" w:rsidP="00A343D0">
      <w:pPr>
        <w:pStyle w:val="a5"/>
        <w:ind w:firstLine="720"/>
        <w:rPr>
          <w:szCs w:val="28"/>
        </w:rPr>
      </w:pPr>
      <w:r>
        <w:rPr>
          <w:iCs/>
          <w:szCs w:val="28"/>
        </w:rPr>
        <w:t xml:space="preserve">Мустафина Гузель </w:t>
      </w:r>
      <w:proofErr w:type="spellStart"/>
      <w:r>
        <w:rPr>
          <w:iCs/>
          <w:szCs w:val="28"/>
        </w:rPr>
        <w:t>Римовн</w:t>
      </w:r>
      <w:proofErr w:type="gramStart"/>
      <w:r>
        <w:rPr>
          <w:iCs/>
          <w:szCs w:val="28"/>
        </w:rPr>
        <w:t>а</w:t>
      </w:r>
      <w:proofErr w:type="spellEnd"/>
      <w:r>
        <w:rPr>
          <w:iCs/>
          <w:szCs w:val="28"/>
        </w:rPr>
        <w:t>-</w:t>
      </w:r>
      <w:proofErr w:type="gramEnd"/>
      <w:r>
        <w:rPr>
          <w:iCs/>
          <w:szCs w:val="28"/>
        </w:rPr>
        <w:t xml:space="preserve"> депутат от избирательного округа №9</w:t>
      </w:r>
      <w:r w:rsidRPr="00134ACF">
        <w:rPr>
          <w:iCs/>
          <w:szCs w:val="28"/>
        </w:rPr>
        <w:t>;</w:t>
      </w:r>
    </w:p>
    <w:p w:rsidR="00A343D0" w:rsidRDefault="00A343D0" w:rsidP="00A343D0">
      <w:pPr>
        <w:pStyle w:val="a5"/>
        <w:ind w:firstLine="360"/>
        <w:rPr>
          <w:iCs/>
          <w:szCs w:val="28"/>
        </w:rPr>
      </w:pPr>
      <w:r>
        <w:rPr>
          <w:iCs/>
          <w:szCs w:val="28"/>
        </w:rPr>
        <w:t xml:space="preserve">     </w:t>
      </w:r>
    </w:p>
    <w:p w:rsidR="00A343D0" w:rsidRDefault="00A343D0" w:rsidP="00A343D0">
      <w:pPr>
        <w:pStyle w:val="a5"/>
        <w:ind w:firstLine="360"/>
        <w:rPr>
          <w:iCs/>
          <w:szCs w:val="28"/>
        </w:rPr>
      </w:pPr>
      <w:r>
        <w:rPr>
          <w:iCs/>
          <w:szCs w:val="28"/>
        </w:rPr>
        <w:t xml:space="preserve">     </w:t>
      </w:r>
      <w:r w:rsidRPr="00134ACF">
        <w:rPr>
          <w:iCs/>
          <w:szCs w:val="28"/>
        </w:rPr>
        <w:t xml:space="preserve">Заместитель председателя комиссии:  </w:t>
      </w:r>
    </w:p>
    <w:p w:rsidR="00A343D0" w:rsidRPr="00134ACF" w:rsidRDefault="00A343D0" w:rsidP="00A343D0">
      <w:pPr>
        <w:pStyle w:val="a5"/>
        <w:ind w:firstLine="360"/>
        <w:rPr>
          <w:iCs/>
          <w:szCs w:val="28"/>
        </w:rPr>
      </w:pPr>
      <w:r>
        <w:rPr>
          <w:iCs/>
          <w:szCs w:val="28"/>
        </w:rPr>
        <w:t xml:space="preserve">     </w:t>
      </w:r>
      <w:r w:rsidRPr="00134ACF">
        <w:rPr>
          <w:iCs/>
          <w:szCs w:val="28"/>
        </w:rPr>
        <w:t xml:space="preserve">Мустафина </w:t>
      </w:r>
      <w:r>
        <w:rPr>
          <w:iCs/>
          <w:szCs w:val="28"/>
        </w:rPr>
        <w:t xml:space="preserve">Разима </w:t>
      </w:r>
      <w:proofErr w:type="spellStart"/>
      <w:r>
        <w:rPr>
          <w:iCs/>
          <w:szCs w:val="28"/>
        </w:rPr>
        <w:t>Исмагилевна</w:t>
      </w:r>
      <w:proofErr w:type="spellEnd"/>
      <w:r>
        <w:rPr>
          <w:iCs/>
          <w:szCs w:val="28"/>
        </w:rPr>
        <w:t xml:space="preserve"> - депутат от избирательного округа №8</w:t>
      </w:r>
      <w:r w:rsidRPr="00134ACF">
        <w:rPr>
          <w:iCs/>
          <w:szCs w:val="28"/>
        </w:rPr>
        <w:t>;</w:t>
      </w:r>
    </w:p>
    <w:p w:rsidR="00A343D0" w:rsidRDefault="00A343D0" w:rsidP="00A343D0">
      <w:pPr>
        <w:pStyle w:val="a5"/>
        <w:ind w:firstLine="360"/>
        <w:rPr>
          <w:iCs/>
          <w:szCs w:val="28"/>
        </w:rPr>
      </w:pPr>
      <w:r>
        <w:rPr>
          <w:iCs/>
          <w:szCs w:val="28"/>
        </w:rPr>
        <w:t xml:space="preserve">     </w:t>
      </w:r>
      <w:r w:rsidRPr="00134ACF">
        <w:rPr>
          <w:iCs/>
          <w:szCs w:val="28"/>
        </w:rPr>
        <w:t xml:space="preserve">Член комиссии:  </w:t>
      </w:r>
    </w:p>
    <w:p w:rsidR="00A343D0" w:rsidRPr="00134ACF" w:rsidRDefault="00A343D0" w:rsidP="00A343D0">
      <w:pPr>
        <w:pStyle w:val="a5"/>
        <w:ind w:firstLine="360"/>
        <w:rPr>
          <w:iCs/>
          <w:szCs w:val="28"/>
        </w:rPr>
      </w:pPr>
      <w:r>
        <w:rPr>
          <w:iCs/>
          <w:szCs w:val="28"/>
        </w:rPr>
        <w:t xml:space="preserve">    </w:t>
      </w:r>
      <w:r w:rsidRPr="00134ACF">
        <w:rPr>
          <w:iCs/>
          <w:szCs w:val="28"/>
        </w:rPr>
        <w:t xml:space="preserve"> </w:t>
      </w:r>
      <w:r>
        <w:rPr>
          <w:iCs/>
          <w:szCs w:val="28"/>
        </w:rPr>
        <w:t>Иванов Андрей Вадимович-</w:t>
      </w:r>
      <w:r w:rsidRPr="009310E0">
        <w:rPr>
          <w:iCs/>
          <w:szCs w:val="28"/>
        </w:rPr>
        <w:t xml:space="preserve"> </w:t>
      </w:r>
      <w:r>
        <w:rPr>
          <w:iCs/>
          <w:szCs w:val="28"/>
        </w:rPr>
        <w:t>депутат от избирательного округа №3</w:t>
      </w:r>
      <w:r w:rsidRPr="00134ACF">
        <w:rPr>
          <w:iCs/>
          <w:szCs w:val="28"/>
        </w:rPr>
        <w:t xml:space="preserve"> </w:t>
      </w:r>
      <w:r>
        <w:rPr>
          <w:iCs/>
          <w:szCs w:val="28"/>
        </w:rPr>
        <w:t>.</w:t>
      </w:r>
    </w:p>
    <w:p w:rsidR="00A343D0" w:rsidRDefault="00A343D0" w:rsidP="00A343D0">
      <w:pPr>
        <w:pStyle w:val="a5"/>
        <w:rPr>
          <w:szCs w:val="28"/>
        </w:rPr>
      </w:pPr>
      <w:r w:rsidRPr="00134ACF">
        <w:rPr>
          <w:szCs w:val="28"/>
        </w:rPr>
        <w:t xml:space="preserve">        </w:t>
      </w:r>
    </w:p>
    <w:p w:rsidR="00A343D0" w:rsidRPr="00134ACF" w:rsidRDefault="00A343D0" w:rsidP="00A343D0">
      <w:pPr>
        <w:pStyle w:val="a5"/>
        <w:ind w:firstLine="709"/>
        <w:rPr>
          <w:szCs w:val="28"/>
        </w:rPr>
      </w:pPr>
      <w:r w:rsidRPr="00134ACF">
        <w:rPr>
          <w:szCs w:val="28"/>
        </w:rPr>
        <w:t xml:space="preserve">3. Обнародовать </w:t>
      </w:r>
      <w:r>
        <w:rPr>
          <w:szCs w:val="28"/>
        </w:rPr>
        <w:t>настоящее решение</w:t>
      </w:r>
      <w:r w:rsidRPr="00134ACF">
        <w:rPr>
          <w:szCs w:val="28"/>
        </w:rPr>
        <w:t xml:space="preserve">    на  информационном стенде  администрации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</w:t>
      </w:r>
      <w:r>
        <w:rPr>
          <w:szCs w:val="28"/>
        </w:rPr>
        <w:t xml:space="preserve"> 16</w:t>
      </w:r>
      <w:r w:rsidRPr="009310E0">
        <w:rPr>
          <w:szCs w:val="28"/>
        </w:rPr>
        <w:t>.10. 2018</w:t>
      </w:r>
      <w:r w:rsidRPr="00134ACF">
        <w:rPr>
          <w:szCs w:val="28"/>
        </w:rPr>
        <w:t xml:space="preserve"> года. </w:t>
      </w:r>
    </w:p>
    <w:p w:rsidR="00A343D0" w:rsidRDefault="00A343D0" w:rsidP="00A343D0">
      <w:pPr>
        <w:pStyle w:val="a5"/>
        <w:rPr>
          <w:szCs w:val="28"/>
        </w:rPr>
      </w:pPr>
      <w:r w:rsidRPr="00134ACF">
        <w:rPr>
          <w:szCs w:val="28"/>
        </w:rPr>
        <w:t xml:space="preserve">     </w:t>
      </w:r>
    </w:p>
    <w:p w:rsidR="00A343D0" w:rsidRPr="00134ACF" w:rsidRDefault="00A343D0" w:rsidP="00A343D0">
      <w:pPr>
        <w:pStyle w:val="a5"/>
        <w:ind w:firstLine="709"/>
        <w:rPr>
          <w:szCs w:val="28"/>
        </w:rPr>
      </w:pPr>
      <w:r w:rsidRPr="00134ACF">
        <w:rPr>
          <w:szCs w:val="28"/>
        </w:rPr>
        <w:lastRenderedPageBreak/>
        <w:t xml:space="preserve">  4. Установить, что письменные предложения жителей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по проекту  Устава 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   направляются в Совет по адресу: с. </w:t>
      </w:r>
      <w:proofErr w:type="spellStart"/>
      <w:r w:rsidRPr="00134ACF">
        <w:rPr>
          <w:szCs w:val="28"/>
        </w:rPr>
        <w:t>Юмашево</w:t>
      </w:r>
      <w:proofErr w:type="spellEnd"/>
      <w:r w:rsidRPr="00134ACF">
        <w:rPr>
          <w:szCs w:val="28"/>
        </w:rPr>
        <w:t xml:space="preserve">, ул. </w:t>
      </w:r>
      <w:proofErr w:type="gramStart"/>
      <w:r w:rsidRPr="00134ACF">
        <w:rPr>
          <w:szCs w:val="28"/>
        </w:rPr>
        <w:t>Советская</w:t>
      </w:r>
      <w:proofErr w:type="gramEnd"/>
      <w:r w:rsidRPr="00134ACF">
        <w:rPr>
          <w:szCs w:val="28"/>
        </w:rPr>
        <w:t xml:space="preserve">, 21,  в период со дня обнародования  настоящего решения </w:t>
      </w:r>
      <w:r>
        <w:rPr>
          <w:szCs w:val="28"/>
        </w:rPr>
        <w:t xml:space="preserve"> </w:t>
      </w:r>
      <w:r w:rsidRPr="001D5876">
        <w:rPr>
          <w:szCs w:val="28"/>
        </w:rPr>
        <w:t xml:space="preserve">до 17.00 часов    до </w:t>
      </w:r>
      <w:r>
        <w:rPr>
          <w:szCs w:val="28"/>
        </w:rPr>
        <w:t>29.10</w:t>
      </w:r>
      <w:r w:rsidRPr="001D5876">
        <w:rPr>
          <w:szCs w:val="28"/>
        </w:rPr>
        <w:t>. 201</w:t>
      </w:r>
      <w:r>
        <w:rPr>
          <w:szCs w:val="28"/>
        </w:rPr>
        <w:t>8</w:t>
      </w:r>
      <w:r w:rsidRPr="001D5876">
        <w:rPr>
          <w:szCs w:val="28"/>
        </w:rPr>
        <w:t xml:space="preserve"> года.</w:t>
      </w:r>
    </w:p>
    <w:p w:rsidR="00A343D0" w:rsidRDefault="00A343D0" w:rsidP="00A343D0">
      <w:pPr>
        <w:pStyle w:val="a5"/>
        <w:rPr>
          <w:szCs w:val="28"/>
        </w:rPr>
      </w:pPr>
      <w:r w:rsidRPr="00134ACF">
        <w:rPr>
          <w:color w:val="C00000"/>
          <w:szCs w:val="28"/>
        </w:rPr>
        <w:t xml:space="preserve"> </w:t>
      </w:r>
      <w:r w:rsidRPr="00134ACF">
        <w:rPr>
          <w:szCs w:val="28"/>
        </w:rPr>
        <w:t xml:space="preserve"> </w:t>
      </w:r>
    </w:p>
    <w:p w:rsidR="00A343D0" w:rsidRDefault="00A343D0" w:rsidP="00A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343D0" w:rsidRDefault="00A343D0" w:rsidP="00A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343D0" w:rsidRDefault="00A343D0" w:rsidP="00A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43D0" w:rsidRDefault="00A343D0" w:rsidP="00A3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A343D0" w:rsidRDefault="00A343D0" w:rsidP="00A343D0">
      <w:pPr>
        <w:pStyle w:val="31"/>
      </w:pPr>
    </w:p>
    <w:p w:rsidR="00A343D0" w:rsidRPr="006E0619" w:rsidRDefault="00A343D0" w:rsidP="00A343D0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A343D0" w:rsidRPr="006E0619" w:rsidRDefault="00A343D0" w:rsidP="00A343D0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октября</w:t>
      </w:r>
      <w:r w:rsidRPr="006E0619">
        <w:rPr>
          <w:rFonts w:ascii="Times New Roman" w:hAnsi="Times New Roman"/>
          <w:sz w:val="28"/>
          <w:szCs w:val="28"/>
        </w:rPr>
        <w:t xml:space="preserve">    201</w:t>
      </w:r>
      <w:r>
        <w:rPr>
          <w:rFonts w:ascii="Times New Roman" w:hAnsi="Times New Roman"/>
          <w:sz w:val="28"/>
          <w:szCs w:val="28"/>
        </w:rPr>
        <w:t>8 г.</w:t>
      </w:r>
    </w:p>
    <w:p w:rsidR="00A343D0" w:rsidRDefault="00A343D0" w:rsidP="00A343D0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115</w:t>
      </w:r>
    </w:p>
    <w:p w:rsidR="003108FC" w:rsidRDefault="003108FC"/>
    <w:sectPr w:rsidR="003108FC" w:rsidSect="00A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45FA3"/>
    <w:rsid w:val="00145FA3"/>
    <w:rsid w:val="003108FC"/>
    <w:rsid w:val="00A343D0"/>
    <w:rsid w:val="00A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5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45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4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343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A34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43D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343D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43D0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2018-11-29T04:20:00Z</dcterms:created>
  <dcterms:modified xsi:type="dcterms:W3CDTF">2018-11-29T04:23:00Z</dcterms:modified>
</cp:coreProperties>
</file>