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93"/>
        <w:gridCol w:w="1559"/>
        <w:gridCol w:w="4438"/>
      </w:tblGrid>
      <w:tr w:rsidR="00111F48" w:rsidRPr="00F71C42" w:rsidTr="00CB3305">
        <w:trPr>
          <w:cantSplit/>
        </w:trPr>
        <w:tc>
          <w:tcPr>
            <w:tcW w:w="4896" w:type="dxa"/>
          </w:tcPr>
          <w:p w:rsidR="00111F48" w:rsidRPr="00F71C42" w:rsidRDefault="00111F48" w:rsidP="00CB3305">
            <w:pPr>
              <w:spacing w:after="0" w:line="240" w:lineRule="auto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   </w:t>
            </w:r>
            <w:proofErr w:type="gramStart"/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>БАШ</w:t>
            </w:r>
            <w:r w:rsidRPr="00F71C42">
              <w:rPr>
                <w:rFonts w:ascii="Arial New Bash" w:eastAsia="Times New Roman" w:hAnsi="Arial New Bash" w:cs="Times New Roman"/>
                <w:b/>
                <w:lang w:val="ba-RU" w:eastAsia="ru-RU"/>
              </w:rPr>
              <w:t>Ҡ</w:t>
            </w: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>ОРТОСТАН  РЕСПУБЛИКА</w:t>
            </w:r>
            <w:r w:rsidRPr="00F71C42">
              <w:rPr>
                <w:rFonts w:ascii="Arial New Bash" w:eastAsia="Times New Roman" w:hAnsi="Arial New Bash" w:cs="Times New Roman"/>
                <w:b/>
                <w:lang w:val="ba-RU" w:eastAsia="ru-RU"/>
              </w:rPr>
              <w:t>Һ</w:t>
            </w: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>Ы</w:t>
            </w:r>
            <w:proofErr w:type="gramEnd"/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proofErr w:type="gramStart"/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СА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val="ba-RU" w:eastAsia="ru-RU"/>
              </w:rPr>
              <w:t>Ҡ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МА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val="ba-RU" w:eastAsia="ru-RU"/>
              </w:rPr>
              <w:t>Ғ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ОШ  РАЙОНЫ</w:t>
            </w:r>
            <w:proofErr w:type="gramEnd"/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 </w:t>
            </w:r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eastAsia="ru-RU"/>
              </w:rPr>
              <w:t>муниципаль районЫНЫ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val="ba-RU" w:eastAsia="ru-RU"/>
              </w:rPr>
              <w:t>Ң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  </w:t>
            </w:r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lang w:eastAsia="ru-RU"/>
              </w:rPr>
              <w:t xml:space="preserve"> ЙОМАШ АУЫЛ 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СОВЕТЫ </w:t>
            </w:r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</w:pPr>
            <w:proofErr w:type="gramStart"/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АУЫЛ  БИЛ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val="ba-RU" w:eastAsia="ru-RU"/>
              </w:rPr>
              <w:t>Ә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eastAsia="ru-RU"/>
              </w:rPr>
              <w:t>м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val="ba-RU" w:eastAsia="ru-RU"/>
              </w:rPr>
              <w:t>ӘҺ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>Е</w:t>
            </w:r>
            <w:proofErr w:type="gramEnd"/>
            <w:r w:rsidRPr="00F71C42">
              <w:rPr>
                <w:rFonts w:ascii="Arial New Bash" w:eastAsia="Times New Roman" w:hAnsi="Arial New Bash" w:cs="Times New Roman"/>
                <w:b/>
                <w:bCs/>
                <w:lang w:eastAsia="ru-RU"/>
              </w:rPr>
              <w:t xml:space="preserve">  </w:t>
            </w:r>
          </w:p>
          <w:p w:rsidR="00111F48" w:rsidRPr="00F71C42" w:rsidRDefault="00111F48" w:rsidP="00CB3305">
            <w:pPr>
              <w:keepNext/>
              <w:spacing w:after="0" w:line="240" w:lineRule="auto"/>
              <w:jc w:val="center"/>
              <w:outlineLvl w:val="1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ХАКИМИ</w:t>
            </w:r>
            <w:r w:rsidRPr="00F71C42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 w:eastAsia="ru-RU"/>
              </w:rPr>
              <w:t>Ә</w:t>
            </w:r>
            <w:r w:rsidRPr="00F71C42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ТЕ</w:t>
            </w:r>
          </w:p>
          <w:p w:rsidR="00111F48" w:rsidRPr="00F71C42" w:rsidRDefault="00111F48" w:rsidP="00CB330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  <w:lang w:eastAsia="ru-RU"/>
              </w:rPr>
            </w:pPr>
          </w:p>
          <w:p w:rsidR="00111F48" w:rsidRPr="00F71C42" w:rsidRDefault="00111F48" w:rsidP="00CB3305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  <w:lang w:eastAsia="ru-RU"/>
              </w:rPr>
            </w:pPr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452227,  </w:t>
            </w:r>
            <w:proofErr w:type="spellStart"/>
            <w:r w:rsidRPr="00F7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Йомаш</w:t>
            </w:r>
            <w:proofErr w:type="spellEnd"/>
            <w:proofErr w:type="gramEnd"/>
            <w:r w:rsidRPr="00F7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ауылы</w:t>
            </w:r>
            <w:proofErr w:type="spellEnd"/>
            <w:r w:rsidRPr="00F71C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Совет урамы,10</w:t>
            </w:r>
          </w:p>
          <w:p w:rsidR="00111F48" w:rsidRPr="00F71C42" w:rsidRDefault="00111F48" w:rsidP="00CB3305">
            <w:pPr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Cs/>
                <w:sz w:val="18"/>
                <w:szCs w:val="18"/>
                <w:lang w:eastAsia="ru-RU"/>
              </w:rPr>
              <w:t>тел. (34796) 27-2-69, 27-2-24</w:t>
            </w:r>
          </w:p>
        </w:tc>
        <w:tc>
          <w:tcPr>
            <w:tcW w:w="1560" w:type="dxa"/>
            <w:hideMark/>
          </w:tcPr>
          <w:p w:rsidR="00111F48" w:rsidRPr="00F71C42" w:rsidRDefault="00111F48" w:rsidP="00CB3305">
            <w:pPr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lang w:eastAsia="ru-RU"/>
              </w:rPr>
            </w:pPr>
            <w:r w:rsidRPr="00F71C4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5C99BF9" wp14:editId="327184E9">
                  <wp:extent cx="943610" cy="1089660"/>
                  <wp:effectExtent l="19050" t="0" r="8890" b="0"/>
                  <wp:docPr id="1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111F48" w:rsidRPr="00F71C42" w:rsidRDefault="00111F48" w:rsidP="00CB3305">
            <w:pPr>
              <w:keepNext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  <w:t xml:space="preserve">Администрация </w:t>
            </w:r>
          </w:p>
          <w:p w:rsidR="00111F48" w:rsidRPr="00F71C42" w:rsidRDefault="00111F48" w:rsidP="00CB3305">
            <w:pPr>
              <w:keepNext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  <w:lang w:eastAsia="ru-RU"/>
              </w:rPr>
              <w:t>сельского поселения</w:t>
            </w:r>
          </w:p>
          <w:p w:rsidR="00111F48" w:rsidRPr="00F71C42" w:rsidRDefault="00111F48" w:rsidP="00CB3305">
            <w:pPr>
              <w:keepNext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  <w:lang w:eastAsia="ru-RU"/>
              </w:rPr>
              <w:t xml:space="preserve"> Юмашевский </w:t>
            </w: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eastAsia="ru-RU"/>
              </w:rPr>
              <w:t>сельсовет</w:t>
            </w:r>
          </w:p>
          <w:p w:rsidR="00111F48" w:rsidRPr="00F71C42" w:rsidRDefault="00111F48" w:rsidP="00CB3305">
            <w:pPr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/>
                <w:bCs/>
                <w:caps/>
                <w:lang w:eastAsia="ru-RU"/>
              </w:rPr>
              <w:t>муниципального района Чекмагушевский район Республики Башкортостан</w:t>
            </w:r>
          </w:p>
          <w:p w:rsidR="00111F48" w:rsidRPr="00F71C42" w:rsidRDefault="00111F48" w:rsidP="00CB3305">
            <w:pPr>
              <w:keepNext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sz w:val="4"/>
                <w:szCs w:val="20"/>
                <w:lang w:eastAsia="ru-RU"/>
              </w:rPr>
            </w:pPr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  <w:t xml:space="preserve">452227, с.  </w:t>
            </w:r>
            <w:proofErr w:type="spellStart"/>
            <w:r w:rsidRPr="00F71C42"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  <w:t>Юмашево</w:t>
            </w:r>
            <w:proofErr w:type="spellEnd"/>
            <w:r w:rsidRPr="00F71C42"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  <w:t xml:space="preserve">, ул.  Советская. 10 </w:t>
            </w:r>
          </w:p>
          <w:p w:rsidR="00111F48" w:rsidRPr="00F71C42" w:rsidRDefault="00111F48" w:rsidP="00CB3305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</w:pPr>
            <w:r w:rsidRPr="00F71C42">
              <w:rPr>
                <w:rFonts w:ascii="Arial New Bash" w:eastAsia="Times New Roman" w:hAnsi="Arial New Bash" w:cs="Times New Roman"/>
                <w:bCs/>
                <w:sz w:val="18"/>
                <w:lang w:eastAsia="ru-RU"/>
              </w:rPr>
              <w:t>тел. (34796) 27-2-69, 27-2-24</w:t>
            </w:r>
          </w:p>
        </w:tc>
      </w:tr>
      <w:tr w:rsidR="00111F48" w:rsidRPr="00F71C42" w:rsidTr="00CB3305">
        <w:trPr>
          <w:cantSplit/>
        </w:trPr>
        <w:tc>
          <w:tcPr>
            <w:tcW w:w="1089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11F48" w:rsidRPr="00F71C42" w:rsidRDefault="00111F48" w:rsidP="00CB3305">
            <w:pPr>
              <w:keepNext/>
              <w:spacing w:after="0" w:line="276" w:lineRule="auto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4"/>
                <w:szCs w:val="20"/>
                <w:lang w:eastAsia="ru-RU"/>
              </w:rPr>
            </w:pPr>
          </w:p>
        </w:tc>
      </w:tr>
    </w:tbl>
    <w:p w:rsidR="00904981" w:rsidRPr="00904981" w:rsidRDefault="00904981" w:rsidP="00904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981" w:rsidRPr="00904981" w:rsidRDefault="00904981" w:rsidP="00904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81">
        <w:rPr>
          <w:rFonts w:ascii="Arial New Bash" w:eastAsia="Times New Roman" w:hAnsi="Arial New Bash" w:cs="Times New Roman"/>
          <w:b/>
          <w:caps/>
          <w:sz w:val="36"/>
          <w:szCs w:val="24"/>
          <w:lang w:eastAsia="ru-RU"/>
        </w:rPr>
        <w:t xml:space="preserve"> </w:t>
      </w:r>
    </w:p>
    <w:p w:rsidR="00904981" w:rsidRPr="00904981" w:rsidRDefault="00904981" w:rsidP="00904981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 а р а р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ПОСТАНОВЛЕНИЕ</w:t>
      </w:r>
    </w:p>
    <w:p w:rsidR="00904981" w:rsidRPr="00904981" w:rsidRDefault="00904981" w:rsidP="00904981">
      <w:pPr>
        <w:tabs>
          <w:tab w:val="center" w:pos="50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Default="001C3A52" w:rsidP="001C3A52">
      <w:pPr>
        <w:tabs>
          <w:tab w:val="center" w:pos="50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март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23-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06 марта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1C3A52" w:rsidRPr="00904981" w:rsidRDefault="001C3A52" w:rsidP="001C3A52">
      <w:pPr>
        <w:tabs>
          <w:tab w:val="center" w:pos="50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F48" w:rsidRDefault="00111F48" w:rsidP="00904981">
      <w:pPr>
        <w:tabs>
          <w:tab w:val="left" w:pos="742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ходатайства о награждении многодетной матери </w:t>
      </w:r>
    </w:p>
    <w:p w:rsid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«Материнская слава».</w:t>
      </w:r>
    </w:p>
    <w:p w:rsidR="00111F48" w:rsidRPr="00904981" w:rsidRDefault="00111F48" w:rsidP="00904981">
      <w:pPr>
        <w:tabs>
          <w:tab w:val="left" w:pos="742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111F48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</w:t>
      </w:r>
      <w:r w:rsidR="001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 w:rsidR="001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Республики Башкортостан от 19 августа 2020 года №УГ-329 «О медали «Материнская слав</w:t>
      </w:r>
      <w:r w:rsidR="001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 (с последующими изменениями)</w:t>
      </w: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    </w:t>
      </w:r>
      <w:proofErr w:type="gramStart"/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  </w:t>
      </w:r>
      <w:proofErr w:type="gramEnd"/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представленные      на      многодетную        мать   </w:t>
      </w:r>
      <w:proofErr w:type="spellStart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Миргалиеву</w:t>
      </w:r>
      <w:proofErr w:type="spellEnd"/>
      <w:r w:rsidR="0011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Рамилю</w:t>
      </w:r>
      <w:proofErr w:type="spellEnd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Ахняфовну</w:t>
      </w:r>
      <w:proofErr w:type="spellEnd"/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родившую и воспитывающую пятерых детей</w:t>
      </w:r>
      <w:r w:rsidR="0011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F48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Ходатайствовать    о    представлении       к        награждению        медалью</w:t>
      </w: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«Материнская   слава» многодетной   матери   </w:t>
      </w:r>
      <w:proofErr w:type="spellStart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Миргалиевой</w:t>
      </w:r>
      <w:proofErr w:type="spellEnd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Рамили</w:t>
      </w:r>
      <w:proofErr w:type="spellEnd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Ахняфовны</w:t>
      </w:r>
      <w:proofErr w:type="spellEnd"/>
      <w:r w:rsidR="001C3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81" w:rsidRPr="00904981" w:rsidRDefault="00904981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52" w:rsidRDefault="001C3A52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:rsidR="00904981" w:rsidRPr="00904981" w:rsidRDefault="001C3A52" w:rsidP="00904981">
      <w:pPr>
        <w:tabs>
          <w:tab w:val="left" w:pos="742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сельского </w:t>
      </w:r>
      <w:proofErr w:type="gramStart"/>
      <w:r w:rsidR="00111F48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</w:t>
      </w:r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="00904981"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04981" w:rsidRPr="00904981" w:rsidRDefault="00904981" w:rsidP="0090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</w:p>
    <w:p w:rsidR="00904981" w:rsidRPr="00904981" w:rsidRDefault="00904981" w:rsidP="00904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83" w:rsidRDefault="002A0D83"/>
    <w:sectPr w:rsidR="002A0D83" w:rsidSect="00B1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95"/>
    <w:rsid w:val="00111F48"/>
    <w:rsid w:val="001C3A52"/>
    <w:rsid w:val="002A0D83"/>
    <w:rsid w:val="004F4B95"/>
    <w:rsid w:val="0090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D6D8"/>
  <w15:chartTrackingRefBased/>
  <w15:docId w15:val="{0140755F-EC33-425E-BD50-DE38BAE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2023-03-06T06:26:00Z</cp:lastPrinted>
  <dcterms:created xsi:type="dcterms:W3CDTF">2023-03-01T02:59:00Z</dcterms:created>
  <dcterms:modified xsi:type="dcterms:W3CDTF">2023-03-06T06:28:00Z</dcterms:modified>
</cp:coreProperties>
</file>