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54" w:rsidRDefault="00AD4854" w:rsidP="00AD4854">
      <w:pPr>
        <w:pStyle w:val="Style21"/>
        <w:widowControl/>
        <w:ind w:right="4627"/>
        <w:jc w:val="center"/>
        <w:rPr>
          <w:rStyle w:val="FontStyle34"/>
        </w:rPr>
      </w:pPr>
    </w:p>
    <w:tbl>
      <w:tblPr>
        <w:tblpPr w:leftFromText="180" w:rightFromText="180" w:vertAnchor="text" w:horzAnchor="margin" w:tblpXSpec="center" w:tblpY="-537"/>
        <w:tblW w:w="11070" w:type="dxa"/>
        <w:tblLayout w:type="fixed"/>
        <w:tblLook w:val="04A0" w:firstRow="1" w:lastRow="0" w:firstColumn="1" w:lastColumn="0" w:noHBand="0" w:noVBand="1"/>
      </w:tblPr>
      <w:tblGrid>
        <w:gridCol w:w="4973"/>
        <w:gridCol w:w="1584"/>
        <w:gridCol w:w="4513"/>
      </w:tblGrid>
      <w:tr w:rsidR="007F29F5" w:rsidRPr="007F29F5" w:rsidTr="001446C2">
        <w:trPr>
          <w:cantSplit/>
          <w:trHeight w:val="1695"/>
        </w:trPr>
        <w:tc>
          <w:tcPr>
            <w:tcW w:w="4973" w:type="dxa"/>
          </w:tcPr>
          <w:p w:rsidR="007F29F5" w:rsidRPr="007F29F5" w:rsidRDefault="007F29F5" w:rsidP="007F29F5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7F29F5">
              <w:rPr>
                <w:rFonts w:ascii="Arial" w:eastAsia="Times New Roman" w:hAnsi="Arial" w:cs="Arial"/>
                <w:b/>
                <w:lang w:eastAsia="ru-RU"/>
              </w:rPr>
              <w:t>БАШ</w:t>
            </w:r>
            <w:r w:rsidRPr="007F29F5">
              <w:rPr>
                <w:rFonts w:ascii="Arial" w:eastAsia="Times New Roman" w:hAnsi="Arial" w:cs="Arial"/>
                <w:b/>
                <w:lang w:val="ba-RU" w:eastAsia="ru-RU"/>
              </w:rPr>
              <w:t>Ҡ</w:t>
            </w:r>
            <w:r w:rsidRPr="007F29F5">
              <w:rPr>
                <w:rFonts w:ascii="Arial" w:eastAsia="Times New Roman" w:hAnsi="Arial" w:cs="Arial"/>
                <w:b/>
                <w:lang w:eastAsia="ru-RU"/>
              </w:rPr>
              <w:t>ОРТОСТАН  РЕСПУБЛИКА</w:t>
            </w:r>
            <w:r w:rsidRPr="007F29F5">
              <w:rPr>
                <w:rFonts w:ascii="Arial" w:eastAsia="Times New Roman" w:hAnsi="Arial" w:cs="Arial"/>
                <w:b/>
                <w:lang w:val="ba-RU" w:eastAsia="ru-RU"/>
              </w:rPr>
              <w:t>Һ</w:t>
            </w:r>
            <w:r w:rsidRPr="007F29F5">
              <w:rPr>
                <w:rFonts w:ascii="Arial" w:eastAsia="Times New Roman" w:hAnsi="Arial" w:cs="Arial"/>
                <w:b/>
                <w:lang w:eastAsia="ru-RU"/>
              </w:rPr>
              <w:t>Ы</w:t>
            </w:r>
            <w:proofErr w:type="gramEnd"/>
          </w:p>
          <w:p w:rsidR="007F29F5" w:rsidRPr="007F29F5" w:rsidRDefault="007F29F5" w:rsidP="007F29F5">
            <w:pPr>
              <w:ind w:firstLine="85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29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</w:t>
            </w:r>
            <w:proofErr w:type="gramStart"/>
            <w:r w:rsidRPr="007F29F5">
              <w:rPr>
                <w:rFonts w:ascii="Arial" w:eastAsia="Times New Roman" w:hAnsi="Arial" w:cs="Arial"/>
                <w:b/>
                <w:bCs/>
                <w:lang w:eastAsia="ru-RU"/>
              </w:rPr>
              <w:t>СА</w:t>
            </w:r>
            <w:r w:rsidRPr="007F29F5">
              <w:rPr>
                <w:rFonts w:ascii="Arial" w:eastAsia="Times New Roman" w:hAnsi="Arial" w:cs="Arial"/>
                <w:b/>
                <w:bCs/>
                <w:lang w:val="ba-RU" w:eastAsia="ru-RU"/>
              </w:rPr>
              <w:t>Ҡ</w:t>
            </w:r>
            <w:r w:rsidRPr="007F29F5">
              <w:rPr>
                <w:rFonts w:ascii="Arial" w:eastAsia="Times New Roman" w:hAnsi="Arial" w:cs="Arial"/>
                <w:b/>
                <w:bCs/>
                <w:lang w:eastAsia="ru-RU"/>
              </w:rPr>
              <w:t>МА</w:t>
            </w:r>
            <w:r w:rsidRPr="007F29F5">
              <w:rPr>
                <w:rFonts w:ascii="Arial" w:eastAsia="Times New Roman" w:hAnsi="Arial" w:cs="Arial"/>
                <w:b/>
                <w:bCs/>
                <w:lang w:val="ba-RU" w:eastAsia="ru-RU"/>
              </w:rPr>
              <w:t>Ғ</w:t>
            </w:r>
            <w:r w:rsidRPr="007F29F5">
              <w:rPr>
                <w:rFonts w:ascii="Arial" w:eastAsia="Times New Roman" w:hAnsi="Arial" w:cs="Arial"/>
                <w:b/>
                <w:bCs/>
                <w:lang w:eastAsia="ru-RU"/>
              </w:rPr>
              <w:t>ОШ  РАЙОНЫ</w:t>
            </w:r>
            <w:proofErr w:type="gramEnd"/>
          </w:p>
          <w:p w:rsidR="007F29F5" w:rsidRPr="007F29F5" w:rsidRDefault="007F29F5" w:rsidP="007F29F5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29F5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 xml:space="preserve">          муниципаль районЫНЫ</w:t>
            </w:r>
            <w:r w:rsidRPr="007F29F5"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Ң</w:t>
            </w:r>
          </w:p>
          <w:p w:rsidR="007F29F5" w:rsidRPr="007F29F5" w:rsidRDefault="007F29F5" w:rsidP="007F29F5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29F5">
              <w:rPr>
                <w:rFonts w:ascii="Arial" w:eastAsia="Times New Roman" w:hAnsi="Arial" w:cs="Arial"/>
                <w:b/>
                <w:lang w:eastAsia="ru-RU"/>
              </w:rPr>
              <w:t xml:space="preserve">              ЙОМАШ АУЫЛ </w:t>
            </w:r>
            <w:r w:rsidRPr="007F29F5">
              <w:rPr>
                <w:rFonts w:ascii="Arial" w:eastAsia="Times New Roman" w:hAnsi="Arial" w:cs="Arial"/>
                <w:b/>
                <w:bCs/>
                <w:lang w:eastAsia="ru-RU"/>
              </w:rPr>
              <w:t>СОВЕТЫ</w:t>
            </w:r>
          </w:p>
          <w:p w:rsidR="007F29F5" w:rsidRPr="007F29F5" w:rsidRDefault="007F29F5" w:rsidP="007F29F5">
            <w:pPr>
              <w:ind w:firstLine="85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29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</w:t>
            </w:r>
            <w:proofErr w:type="gramStart"/>
            <w:r w:rsidRPr="007F29F5">
              <w:rPr>
                <w:rFonts w:ascii="Arial" w:eastAsia="Times New Roman" w:hAnsi="Arial" w:cs="Arial"/>
                <w:b/>
                <w:bCs/>
                <w:lang w:eastAsia="ru-RU"/>
              </w:rPr>
              <w:t>АУЫЛ  БИЛ</w:t>
            </w:r>
            <w:r w:rsidRPr="007F29F5"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 w:rsidRPr="007F29F5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</w:t>
            </w:r>
            <w:r w:rsidRPr="007F29F5"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ӘҺ</w:t>
            </w:r>
            <w:r w:rsidRPr="007F29F5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  <w:proofErr w:type="gramEnd"/>
          </w:p>
          <w:p w:rsidR="007F29F5" w:rsidRPr="007F29F5" w:rsidRDefault="007F29F5" w:rsidP="007F29F5">
            <w:pPr>
              <w:keepNext/>
              <w:jc w:val="left"/>
              <w:outlineLvl w:val="1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7F29F5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                       ХАКИМИ</w:t>
            </w:r>
            <w:r w:rsidRPr="007F29F5">
              <w:rPr>
                <w:rFonts w:ascii="Arial" w:eastAsia="Times New Roman" w:hAnsi="Arial" w:cs="Arial"/>
                <w:b/>
                <w:bCs/>
                <w:iCs/>
                <w:lang w:val="ba-RU" w:eastAsia="ru-RU"/>
              </w:rPr>
              <w:t>Ә</w:t>
            </w:r>
            <w:r w:rsidRPr="007F29F5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ТЕ</w:t>
            </w:r>
          </w:p>
          <w:p w:rsidR="007F29F5" w:rsidRPr="007F29F5" w:rsidRDefault="007F29F5" w:rsidP="007F29F5">
            <w:pPr>
              <w:spacing w:before="240" w:after="60"/>
              <w:ind w:firstLine="851"/>
              <w:outlineLvl w:val="5"/>
              <w:rPr>
                <w:rFonts w:ascii="Calibri" w:eastAsia="Times New Roman" w:hAnsi="Calibri" w:cs="Times New Roman"/>
                <w:bCs/>
                <w:sz w:val="4"/>
                <w:lang w:eastAsia="ru-RU"/>
              </w:rPr>
            </w:pPr>
          </w:p>
          <w:p w:rsidR="007F29F5" w:rsidRPr="007F29F5" w:rsidRDefault="007F29F5" w:rsidP="007F29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F2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452227,  </w:t>
            </w:r>
            <w:proofErr w:type="spellStart"/>
            <w:r w:rsidRPr="007F2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Йомаш</w:t>
            </w:r>
            <w:proofErr w:type="spellEnd"/>
            <w:proofErr w:type="gramEnd"/>
            <w:r w:rsidRPr="007F2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2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7F2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F29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Совет</w:t>
            </w:r>
            <w:r w:rsidRPr="007F2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урамы,10</w:t>
            </w:r>
          </w:p>
          <w:p w:rsidR="007F29F5" w:rsidRPr="007F29F5" w:rsidRDefault="007F29F5" w:rsidP="007F29F5">
            <w:pPr>
              <w:ind w:firstLine="851"/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</w:pPr>
            <w:r w:rsidRPr="007F29F5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 xml:space="preserve">     тел. (34796) 27-2-69, 27-2-24</w:t>
            </w:r>
          </w:p>
        </w:tc>
        <w:tc>
          <w:tcPr>
            <w:tcW w:w="1584" w:type="dxa"/>
            <w:hideMark/>
          </w:tcPr>
          <w:p w:rsidR="007F29F5" w:rsidRPr="007F29F5" w:rsidRDefault="007F29F5" w:rsidP="007F29F5">
            <w:pPr>
              <w:spacing w:after="200" w:line="276" w:lineRule="auto"/>
              <w:rPr>
                <w:rFonts w:ascii="Arial New Bash" w:eastAsia="Times New Roman" w:hAnsi="Arial New Bash" w:cs="Times New Roman"/>
                <w:b/>
                <w:sz w:val="28"/>
                <w:szCs w:val="20"/>
              </w:rPr>
            </w:pPr>
            <w:r w:rsidRPr="007F29F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552A346" wp14:editId="1E4E79F7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</w:tcPr>
          <w:p w:rsidR="007F29F5" w:rsidRPr="007F29F5" w:rsidRDefault="007F29F5" w:rsidP="007F29F5">
            <w:pPr>
              <w:ind w:firstLine="851"/>
              <w:jc w:val="left"/>
              <w:outlineLvl w:val="5"/>
              <w:rPr>
                <w:rFonts w:ascii="Arial" w:eastAsia="Times New Roman" w:hAnsi="Arial" w:cs="Arial"/>
                <w:b/>
                <w:caps/>
                <w:lang w:eastAsia="ru-RU"/>
              </w:rPr>
            </w:pPr>
            <w:r w:rsidRPr="007F29F5">
              <w:rPr>
                <w:rFonts w:ascii="Arial" w:eastAsia="Times New Roman" w:hAnsi="Arial" w:cs="Arial"/>
                <w:b/>
                <w:caps/>
                <w:lang w:eastAsia="ru-RU"/>
              </w:rPr>
              <w:t xml:space="preserve">   Администрация</w:t>
            </w:r>
          </w:p>
          <w:p w:rsidR="007F29F5" w:rsidRPr="007F29F5" w:rsidRDefault="007F29F5" w:rsidP="007F29F5">
            <w:pPr>
              <w:jc w:val="center"/>
              <w:outlineLvl w:val="5"/>
              <w:rPr>
                <w:rFonts w:ascii="Arial" w:eastAsia="Times New Roman" w:hAnsi="Arial" w:cs="Arial"/>
                <w:b/>
                <w:caps/>
                <w:lang w:eastAsia="ru-RU"/>
              </w:rPr>
            </w:pPr>
            <w:r w:rsidRPr="007F29F5">
              <w:rPr>
                <w:rFonts w:ascii="Arial" w:eastAsia="Times New Roman" w:hAnsi="Arial" w:cs="Arial"/>
                <w:b/>
                <w:caps/>
                <w:lang w:eastAsia="ru-RU"/>
              </w:rPr>
              <w:t>сельского поселения</w:t>
            </w:r>
          </w:p>
          <w:p w:rsidR="007F29F5" w:rsidRPr="007F29F5" w:rsidRDefault="007F29F5" w:rsidP="007F29F5">
            <w:pPr>
              <w:keepNext/>
              <w:jc w:val="center"/>
              <w:outlineLvl w:val="3"/>
              <w:rPr>
                <w:rFonts w:ascii="Arial" w:eastAsia="Times New Roman" w:hAnsi="Arial" w:cs="Arial"/>
                <w:b/>
                <w:lang w:eastAsia="ru-RU"/>
              </w:rPr>
            </w:pPr>
            <w:r w:rsidRPr="007F29F5">
              <w:rPr>
                <w:rFonts w:ascii="Arial" w:eastAsia="Times New Roman" w:hAnsi="Arial" w:cs="Arial"/>
                <w:b/>
                <w:bCs/>
                <w:lang w:eastAsia="ru-RU"/>
              </w:rPr>
              <w:t>ЮМАШЕВСКИЙ СЕЛЬСОВЕТ</w:t>
            </w:r>
          </w:p>
          <w:p w:rsidR="007F29F5" w:rsidRPr="007F29F5" w:rsidRDefault="007F29F5" w:rsidP="007F29F5">
            <w:pPr>
              <w:jc w:val="center"/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</w:pPr>
            <w:r w:rsidRPr="007F29F5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муниципального района</w:t>
            </w:r>
          </w:p>
          <w:p w:rsidR="007F29F5" w:rsidRPr="007F29F5" w:rsidRDefault="007F29F5" w:rsidP="007F29F5">
            <w:pPr>
              <w:jc w:val="center"/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</w:pPr>
            <w:r w:rsidRPr="007F29F5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Чекмагушевский район</w:t>
            </w:r>
          </w:p>
          <w:p w:rsidR="007F29F5" w:rsidRPr="007F29F5" w:rsidRDefault="007F29F5" w:rsidP="007F29F5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F29F5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Республики Башкортостан</w:t>
            </w:r>
          </w:p>
          <w:p w:rsidR="007F29F5" w:rsidRPr="007F29F5" w:rsidRDefault="007F29F5" w:rsidP="007F29F5">
            <w:pPr>
              <w:spacing w:before="240" w:after="60"/>
              <w:ind w:firstLine="851"/>
              <w:outlineLvl w:val="5"/>
              <w:rPr>
                <w:rFonts w:ascii="Calibri" w:eastAsia="Times New Roman" w:hAnsi="Calibri" w:cs="Times New Roman"/>
                <w:b/>
                <w:bCs/>
                <w:sz w:val="4"/>
                <w:lang w:eastAsia="ru-RU"/>
              </w:rPr>
            </w:pPr>
          </w:p>
          <w:p w:rsidR="007F29F5" w:rsidRPr="007F29F5" w:rsidRDefault="007F29F5" w:rsidP="007F29F5">
            <w:pPr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</w:pPr>
            <w:r w:rsidRPr="007F29F5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 xml:space="preserve">452227, с.  </w:t>
            </w:r>
            <w:proofErr w:type="spellStart"/>
            <w:r w:rsidRPr="007F29F5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>Юмашево</w:t>
            </w:r>
            <w:proofErr w:type="spellEnd"/>
            <w:r w:rsidRPr="007F29F5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>, ул.  Советская. 10</w:t>
            </w:r>
          </w:p>
          <w:p w:rsidR="007F29F5" w:rsidRPr="007F29F5" w:rsidRDefault="007F29F5" w:rsidP="007F29F5">
            <w:pPr>
              <w:ind w:firstLine="851"/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</w:pPr>
            <w:r w:rsidRPr="007F29F5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>тел. (34796) 27-2-69, 27-2-24</w:t>
            </w:r>
          </w:p>
          <w:p w:rsidR="007F29F5" w:rsidRPr="007F29F5" w:rsidRDefault="007F29F5" w:rsidP="007F29F5">
            <w:pPr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7F29F5" w:rsidRPr="007F29F5" w:rsidTr="001446C2">
        <w:trPr>
          <w:cantSplit/>
          <w:trHeight w:val="135"/>
        </w:trPr>
        <w:tc>
          <w:tcPr>
            <w:tcW w:w="1107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F29F5" w:rsidRPr="007F29F5" w:rsidRDefault="007F29F5" w:rsidP="007F29F5">
            <w:pPr>
              <w:spacing w:before="240" w:after="60" w:line="276" w:lineRule="auto"/>
              <w:outlineLvl w:val="5"/>
              <w:rPr>
                <w:rFonts w:ascii="Calibri" w:eastAsia="Times New Roman" w:hAnsi="Calibri" w:cs="Times New Roman"/>
                <w:b/>
                <w:caps/>
                <w:sz w:val="4"/>
                <w:lang w:eastAsia="ru-RU"/>
              </w:rPr>
            </w:pPr>
          </w:p>
        </w:tc>
      </w:tr>
    </w:tbl>
    <w:p w:rsidR="007F29F5" w:rsidRPr="007F29F5" w:rsidRDefault="007F29F5" w:rsidP="007F29F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</w:pPr>
    </w:p>
    <w:p w:rsidR="007F29F5" w:rsidRPr="007F29F5" w:rsidRDefault="007F29F5" w:rsidP="007F2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F5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Ҡ</w:t>
      </w:r>
      <w:r w:rsidRPr="007F29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</w:t>
      </w:r>
      <w:r w:rsidRPr="007F2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F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ПОСТАНОВЛЕНИЕ</w:t>
      </w:r>
    </w:p>
    <w:p w:rsidR="007F29F5" w:rsidRDefault="007F29F5" w:rsidP="007F29F5">
      <w:pPr>
        <w:tabs>
          <w:tab w:val="left" w:pos="142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F5" w:rsidRPr="007F29F5" w:rsidRDefault="007F29F5" w:rsidP="007F29F5">
      <w:pPr>
        <w:tabs>
          <w:tab w:val="left" w:pos="142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декабрь 2023 й.   </w:t>
      </w:r>
      <w:r w:rsidRPr="007F2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</w:t>
      </w:r>
      <w:proofErr w:type="gramStart"/>
      <w:r w:rsidRPr="007F2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22</w:t>
      </w:r>
      <w:proofErr w:type="gramEnd"/>
      <w:r w:rsidRPr="007F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2023 г.</w:t>
      </w:r>
    </w:p>
    <w:p w:rsidR="00AD4854" w:rsidRDefault="00AD4854" w:rsidP="00AD4854">
      <w:pPr>
        <w:pStyle w:val="Style21"/>
        <w:widowControl/>
        <w:ind w:right="4627"/>
        <w:jc w:val="center"/>
        <w:rPr>
          <w:rStyle w:val="FontStyle34"/>
        </w:rPr>
      </w:pPr>
    </w:p>
    <w:p w:rsidR="00AD4854" w:rsidRPr="007F29F5" w:rsidRDefault="00AD4854" w:rsidP="00AD4854">
      <w:pPr>
        <w:pStyle w:val="Style21"/>
        <w:widowControl/>
        <w:tabs>
          <w:tab w:val="left" w:pos="6379"/>
        </w:tabs>
        <w:ind w:right="-1"/>
        <w:jc w:val="center"/>
        <w:rPr>
          <w:rStyle w:val="FontStyle34"/>
          <w:b/>
          <w:sz w:val="28"/>
          <w:szCs w:val="28"/>
        </w:rPr>
      </w:pPr>
      <w:r w:rsidRPr="007F29F5">
        <w:rPr>
          <w:rStyle w:val="FontStyle34"/>
          <w:b/>
          <w:sz w:val="28"/>
          <w:szCs w:val="28"/>
        </w:rPr>
        <w:t>О проведении аукциона в электронной форме на право заключения договора аренды земельного участка с кадастровым номером 02:51:150301:15</w:t>
      </w:r>
    </w:p>
    <w:p w:rsidR="00AD4854" w:rsidRDefault="00AD4854" w:rsidP="00AD4854">
      <w:pPr>
        <w:pStyle w:val="Style7"/>
        <w:widowControl/>
        <w:spacing w:before="82" w:line="240" w:lineRule="auto"/>
        <w:ind w:firstLine="0"/>
        <w:jc w:val="right"/>
        <w:rPr>
          <w:rStyle w:val="FontStyle34"/>
        </w:rPr>
      </w:pPr>
    </w:p>
    <w:p w:rsidR="001369D2" w:rsidRPr="001369D2" w:rsidRDefault="00AD4854" w:rsidP="001369D2">
      <w:pPr>
        <w:pStyle w:val="Style7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AD4854">
        <w:rPr>
          <w:rStyle w:val="FontStyle34"/>
          <w:sz w:val="28"/>
          <w:szCs w:val="28"/>
        </w:rPr>
        <w:t>В соответствии со ст</w:t>
      </w:r>
      <w:r>
        <w:rPr>
          <w:rStyle w:val="FontStyle34"/>
          <w:sz w:val="28"/>
          <w:szCs w:val="28"/>
        </w:rPr>
        <w:t xml:space="preserve">атьями </w:t>
      </w:r>
      <w:r w:rsidRPr="00AD4854">
        <w:rPr>
          <w:rStyle w:val="FontStyle34"/>
          <w:sz w:val="28"/>
          <w:szCs w:val="28"/>
        </w:rPr>
        <w:t>39.11, 39.12</w:t>
      </w:r>
      <w:r>
        <w:rPr>
          <w:rStyle w:val="FontStyle34"/>
          <w:sz w:val="28"/>
          <w:szCs w:val="28"/>
        </w:rPr>
        <w:t>, 39.13</w:t>
      </w:r>
      <w:r w:rsidRPr="00AD4854">
        <w:rPr>
          <w:rStyle w:val="FontStyle34"/>
          <w:sz w:val="28"/>
          <w:szCs w:val="28"/>
        </w:rPr>
        <w:t xml:space="preserve"> Земельного кодекса Российской Федерации</w:t>
      </w:r>
      <w:r>
        <w:rPr>
          <w:rStyle w:val="FontStyle34"/>
          <w:sz w:val="28"/>
          <w:szCs w:val="28"/>
        </w:rPr>
        <w:t>, Федеральным законом от 06.10.2003 № 131-ФЗ</w:t>
      </w:r>
      <w:r w:rsidR="001369D2">
        <w:rPr>
          <w:rStyle w:val="FontStyle34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>
        <w:rPr>
          <w:rStyle w:val="FontStyle34"/>
          <w:sz w:val="28"/>
          <w:szCs w:val="28"/>
        </w:rPr>
        <w:t xml:space="preserve">администрация сельского поселения Юмашевский </w:t>
      </w:r>
      <w:r w:rsidR="001369D2">
        <w:rPr>
          <w:rStyle w:val="FontStyle34"/>
          <w:sz w:val="28"/>
          <w:szCs w:val="28"/>
        </w:rPr>
        <w:t xml:space="preserve">сельсовет </w:t>
      </w:r>
      <w:r w:rsidR="001369D2" w:rsidRPr="001369D2">
        <w:rPr>
          <w:rStyle w:val="FontStyle34"/>
          <w:sz w:val="28"/>
          <w:szCs w:val="28"/>
        </w:rPr>
        <w:t>муниципального района Чекмагушевский район Республики Башкортостан ПОСТАНОВЛЯЕТ:</w:t>
      </w:r>
    </w:p>
    <w:p w:rsidR="00EB7A26" w:rsidRDefault="001369D2" w:rsidP="001369D2">
      <w:pPr>
        <w:pStyle w:val="Style7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1369D2">
        <w:rPr>
          <w:rStyle w:val="FontStyle34"/>
          <w:sz w:val="28"/>
          <w:szCs w:val="28"/>
        </w:rPr>
        <w:t>1. Провести аукцион в электронной форме на право заключения договора аренды земельного участка</w:t>
      </w:r>
      <w:r>
        <w:rPr>
          <w:rStyle w:val="FontStyle34"/>
          <w:sz w:val="28"/>
          <w:szCs w:val="28"/>
        </w:rPr>
        <w:t xml:space="preserve"> с кадастровым номером 02:51:150301:15</w:t>
      </w:r>
      <w:r w:rsidRPr="001369D2">
        <w:rPr>
          <w:rStyle w:val="FontStyle34"/>
          <w:sz w:val="28"/>
          <w:szCs w:val="28"/>
        </w:rPr>
        <w:t>, находящ</w:t>
      </w:r>
      <w:r>
        <w:rPr>
          <w:rStyle w:val="FontStyle34"/>
          <w:sz w:val="28"/>
          <w:szCs w:val="28"/>
        </w:rPr>
        <w:t>ий</w:t>
      </w:r>
      <w:r w:rsidRPr="001369D2">
        <w:rPr>
          <w:rStyle w:val="FontStyle34"/>
          <w:sz w:val="28"/>
          <w:szCs w:val="28"/>
        </w:rPr>
        <w:t xml:space="preserve">ся в собственности </w:t>
      </w:r>
      <w:r>
        <w:rPr>
          <w:rStyle w:val="FontStyle34"/>
          <w:sz w:val="28"/>
          <w:szCs w:val="28"/>
        </w:rPr>
        <w:t>сельского поселения Юмашевский сельсовет муниципального района Чекмагушевский район Республики Башкортостан</w:t>
      </w:r>
      <w:r w:rsidRPr="001369D2">
        <w:rPr>
          <w:rStyle w:val="FontStyle34"/>
          <w:sz w:val="28"/>
          <w:szCs w:val="28"/>
        </w:rPr>
        <w:t xml:space="preserve">, относящегося к категории земель населенных пунктов, площадью </w:t>
      </w:r>
      <w:r>
        <w:rPr>
          <w:rStyle w:val="FontStyle34"/>
          <w:sz w:val="28"/>
          <w:szCs w:val="28"/>
        </w:rPr>
        <w:t>3532</w:t>
      </w:r>
      <w:r w:rsidRPr="001369D2">
        <w:rPr>
          <w:rStyle w:val="FontStyle34"/>
          <w:sz w:val="28"/>
          <w:szCs w:val="28"/>
        </w:rPr>
        <w:t xml:space="preserve"> кв.м, расположенного по адресу: Республика Башкортостан,</w:t>
      </w:r>
      <w:r>
        <w:rPr>
          <w:rStyle w:val="FontStyle34"/>
          <w:sz w:val="28"/>
          <w:szCs w:val="28"/>
        </w:rPr>
        <w:t xml:space="preserve"> Юмашевский сельсовет, с. </w:t>
      </w:r>
      <w:proofErr w:type="spellStart"/>
      <w:r>
        <w:rPr>
          <w:rStyle w:val="FontStyle34"/>
          <w:sz w:val="28"/>
          <w:szCs w:val="28"/>
        </w:rPr>
        <w:t>Уйбулатово</w:t>
      </w:r>
      <w:proofErr w:type="spellEnd"/>
      <w:r>
        <w:rPr>
          <w:rStyle w:val="FontStyle34"/>
          <w:sz w:val="28"/>
          <w:szCs w:val="28"/>
        </w:rPr>
        <w:t xml:space="preserve">,   ул. </w:t>
      </w:r>
      <w:proofErr w:type="spellStart"/>
      <w:r>
        <w:rPr>
          <w:rStyle w:val="FontStyle34"/>
          <w:sz w:val="28"/>
          <w:szCs w:val="28"/>
        </w:rPr>
        <w:t>Кутуева</w:t>
      </w:r>
      <w:proofErr w:type="spellEnd"/>
      <w:r>
        <w:rPr>
          <w:rStyle w:val="FontStyle34"/>
          <w:sz w:val="28"/>
          <w:szCs w:val="28"/>
        </w:rPr>
        <w:t>, д.46</w:t>
      </w:r>
      <w:r w:rsidRPr="001369D2">
        <w:rPr>
          <w:rStyle w:val="FontStyle34"/>
          <w:sz w:val="28"/>
          <w:szCs w:val="28"/>
        </w:rPr>
        <w:t xml:space="preserve">, </w:t>
      </w:r>
      <w:r>
        <w:rPr>
          <w:rStyle w:val="FontStyle34"/>
          <w:sz w:val="28"/>
          <w:szCs w:val="28"/>
        </w:rPr>
        <w:t>с видом разрешенного использования – для индивидуального жилищного строительства.</w:t>
      </w:r>
    </w:p>
    <w:p w:rsidR="00EB7A26" w:rsidRPr="008E0A2E" w:rsidRDefault="00EB7A26" w:rsidP="00EB7A26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Style w:val="FontStyle34"/>
          <w:sz w:val="28"/>
          <w:szCs w:val="28"/>
        </w:rPr>
        <w:t xml:space="preserve">2. </w:t>
      </w:r>
      <w:r w:rsidRPr="008E0A2E">
        <w:rPr>
          <w:rFonts w:ascii="Times New Roman" w:eastAsia="Arial" w:hAnsi="Times New Roman" w:cs="Times New Roman"/>
          <w:sz w:val="28"/>
          <w:szCs w:val="28"/>
          <w:lang w:eastAsia="ar-SA"/>
        </w:rPr>
        <w:t>Утвердить условия аукциона в электронной форме на право заключения договора аренды земельного участка,  указанного в пункте 1 настоящего п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остановления, согласно приложению</w:t>
      </w:r>
      <w:r w:rsidRPr="008E0A2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E3D83" w:rsidRDefault="00EB7A26" w:rsidP="004E3D83">
      <w:pPr>
        <w:widowControl w:val="0"/>
        <w:suppressAutoHyphens/>
        <w:autoSpaceDE w:val="0"/>
        <w:autoSpaceDN w:val="0"/>
        <w:adjustRightInd w:val="0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3. Организатору торгов</w:t>
      </w:r>
      <w:r w:rsidR="00AF0BDB">
        <w:rPr>
          <w:rStyle w:val="FontStyle34"/>
          <w:sz w:val="28"/>
          <w:szCs w:val="28"/>
        </w:rPr>
        <w:t xml:space="preserve"> в установленном порядке обеспечить</w:t>
      </w:r>
      <w:r w:rsidR="004E3D83">
        <w:rPr>
          <w:rStyle w:val="FontStyle34"/>
          <w:sz w:val="28"/>
          <w:szCs w:val="28"/>
        </w:rPr>
        <w:t>:</w:t>
      </w:r>
    </w:p>
    <w:p w:rsidR="004E3D83" w:rsidRPr="004E3D83" w:rsidRDefault="004E3D83" w:rsidP="004E3D83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Style w:val="FontStyle34"/>
          <w:sz w:val="28"/>
          <w:szCs w:val="28"/>
        </w:rPr>
        <w:t>3.1. Р</w:t>
      </w:r>
      <w:r w:rsidRPr="008E0A2E">
        <w:rPr>
          <w:rFonts w:ascii="Times New Roman" w:eastAsia="Arial" w:hAnsi="Times New Roman" w:cs="Times New Roman"/>
          <w:sz w:val="28"/>
          <w:szCs w:val="28"/>
          <w:lang w:eastAsia="ar-SA"/>
        </w:rPr>
        <w:t>азмещение извещения о проведении аукциона на право заключения договора аренды земельного участка,</w:t>
      </w:r>
      <w:r w:rsidRPr="008E0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0A2E">
        <w:rPr>
          <w:rFonts w:ascii="Times New Roman" w:eastAsia="Arial" w:hAnsi="Times New Roman" w:cs="Times New Roman"/>
          <w:sz w:val="28"/>
          <w:szCs w:val="28"/>
          <w:lang w:eastAsia="ar-SA"/>
        </w:rPr>
        <w:t>в электронной форме, ука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занного в пункте 1 настоящего постановления</w:t>
      </w:r>
      <w:r w:rsidRPr="008E0A2E">
        <w:rPr>
          <w:rFonts w:ascii="Times New Roman" w:eastAsia="Arial" w:hAnsi="Times New Roman" w:cs="Times New Roman"/>
          <w:sz w:val="28"/>
          <w:szCs w:val="28"/>
          <w:lang w:eastAsia="ar-SA"/>
        </w:rPr>
        <w:t>, на официальном сайте Российской Федерации в информационно-телекоммуникационной сети «Интернет» (www.</w:t>
      </w:r>
      <w:r w:rsidRPr="004E3D83">
        <w:rPr>
          <w:rFonts w:ascii="Times New Roman" w:eastAsia="Arial" w:hAnsi="Times New Roman" w:cs="Times New Roman"/>
          <w:sz w:val="28"/>
          <w:szCs w:val="28"/>
          <w:lang w:eastAsia="ar-SA"/>
        </w:rPr>
        <w:t>torgi.gov.ru</w:t>
      </w:r>
      <w:proofErr w:type="gramStart"/>
      <w:r w:rsidRPr="004E3D83">
        <w:rPr>
          <w:rFonts w:ascii="Times New Roman" w:eastAsia="Arial" w:hAnsi="Times New Roman" w:cs="Times New Roman"/>
          <w:sz w:val="28"/>
          <w:szCs w:val="28"/>
          <w:lang w:eastAsia="ar-SA"/>
        </w:rPr>
        <w:t>),  Администрации</w:t>
      </w:r>
      <w:proofErr w:type="gramEnd"/>
      <w:r w:rsidRPr="004E3D8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Юмашевский сельсовет муниципального района Чекмагушевский район Республики Башкортостан (https://umashevo.ru/).</w:t>
      </w:r>
    </w:p>
    <w:p w:rsidR="004E3D83" w:rsidRPr="004E3D83" w:rsidRDefault="004E3D83" w:rsidP="004E3D83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8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3.2. </w:t>
      </w:r>
      <w:r w:rsidRPr="004E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аренды земельного участка, </w:t>
      </w:r>
      <w:r w:rsidRPr="004E3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находящегося в муниципальной собственности сельского поселения Юмашевский сельсовет </w:t>
      </w:r>
      <w:r w:rsidRPr="004E3D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муниципального района Чекмагушевский район Республики Башкортостан</w:t>
      </w:r>
      <w:r w:rsidRPr="004E3D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1 настоящего постановления, в соответствии с протоколом о результатах аукциона.</w:t>
      </w:r>
    </w:p>
    <w:p w:rsidR="004E3D83" w:rsidRPr="004E3D83" w:rsidRDefault="004E3D83" w:rsidP="004E3D83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E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Pr="004E3D83">
        <w:rPr>
          <w:rStyle w:val="FontStyle11"/>
          <w:sz w:val="28"/>
          <w:szCs w:val="28"/>
        </w:rPr>
        <w:t>за исполнением настоящего постановления оставляю за собой.</w:t>
      </w:r>
    </w:p>
    <w:p w:rsidR="0078155D" w:rsidRDefault="0078155D" w:rsidP="00AD4854">
      <w:pPr>
        <w:tabs>
          <w:tab w:val="left" w:pos="6379"/>
        </w:tabs>
        <w:rPr>
          <w:sz w:val="28"/>
          <w:szCs w:val="28"/>
        </w:rPr>
      </w:pPr>
    </w:p>
    <w:p w:rsidR="004E3D83" w:rsidRDefault="004E3D83" w:rsidP="00AD4854">
      <w:pPr>
        <w:tabs>
          <w:tab w:val="left" w:pos="6379"/>
        </w:tabs>
        <w:rPr>
          <w:sz w:val="28"/>
          <w:szCs w:val="28"/>
        </w:rPr>
      </w:pPr>
    </w:p>
    <w:p w:rsidR="004E3D83" w:rsidRDefault="007B29B0" w:rsidP="007B29B0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3D83" w:rsidRPr="004E3D8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E3D83" w:rsidRPr="004E3D83">
        <w:rPr>
          <w:rFonts w:ascii="Times New Roman" w:hAnsi="Times New Roman" w:cs="Times New Roman"/>
          <w:sz w:val="28"/>
          <w:szCs w:val="28"/>
        </w:rPr>
        <w:t xml:space="preserve"> И.Ф. Гарифуллина</w:t>
      </w:r>
    </w:p>
    <w:p w:rsidR="00B570C9" w:rsidRDefault="00B570C9" w:rsidP="007B29B0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B570C9" w:rsidRDefault="00B570C9" w:rsidP="007B29B0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CE5F4C" w:rsidRDefault="00CE5F4C" w:rsidP="00D05E1E">
      <w:pPr>
        <w:ind w:left="55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7F29F5" w:rsidRDefault="007F29F5" w:rsidP="00D05E1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D05E1E" w:rsidRPr="00D05E1E" w:rsidRDefault="00D05E1E" w:rsidP="00D05E1E">
      <w:pPr>
        <w:ind w:left="5580"/>
        <w:rPr>
          <w:rFonts w:ascii="Times New Roman" w:hAnsi="Times New Roman" w:cs="Times New Roman"/>
          <w:sz w:val="28"/>
          <w:szCs w:val="28"/>
        </w:rPr>
      </w:pPr>
      <w:r w:rsidRPr="00D05E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05E1E" w:rsidRDefault="00D05E1E" w:rsidP="00D05E1E">
      <w:pPr>
        <w:ind w:left="5580"/>
        <w:rPr>
          <w:rFonts w:ascii="Times New Roman" w:hAnsi="Times New Roman" w:cs="Times New Roman"/>
          <w:sz w:val="28"/>
          <w:szCs w:val="28"/>
        </w:rPr>
      </w:pPr>
      <w:r w:rsidRPr="00D05E1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05E1E" w:rsidRDefault="00D05E1E" w:rsidP="00D05E1E">
      <w:pPr>
        <w:ind w:left="5580"/>
        <w:rPr>
          <w:rFonts w:ascii="Times New Roman" w:hAnsi="Times New Roman" w:cs="Times New Roman"/>
          <w:sz w:val="28"/>
          <w:szCs w:val="28"/>
        </w:rPr>
      </w:pPr>
      <w:r w:rsidRPr="00D05E1E">
        <w:rPr>
          <w:rFonts w:ascii="Times New Roman" w:hAnsi="Times New Roman" w:cs="Times New Roman"/>
          <w:sz w:val="28"/>
          <w:szCs w:val="28"/>
        </w:rPr>
        <w:t xml:space="preserve">от </w:t>
      </w:r>
      <w:r w:rsidR="007F29F5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D05E1E">
        <w:rPr>
          <w:rFonts w:ascii="Times New Roman" w:hAnsi="Times New Roman" w:cs="Times New Roman"/>
          <w:sz w:val="28"/>
          <w:szCs w:val="28"/>
        </w:rPr>
        <w:t xml:space="preserve">2023 г. </w:t>
      </w:r>
    </w:p>
    <w:p w:rsidR="00D05E1E" w:rsidRPr="00D05E1E" w:rsidRDefault="00D05E1E" w:rsidP="00D05E1E">
      <w:pPr>
        <w:ind w:left="5580"/>
        <w:rPr>
          <w:rFonts w:ascii="Times New Roman" w:hAnsi="Times New Roman" w:cs="Times New Roman"/>
          <w:sz w:val="28"/>
          <w:szCs w:val="28"/>
        </w:rPr>
      </w:pPr>
      <w:r w:rsidRPr="00D05E1E">
        <w:rPr>
          <w:rFonts w:ascii="Times New Roman" w:hAnsi="Times New Roman" w:cs="Times New Roman"/>
          <w:sz w:val="28"/>
          <w:szCs w:val="28"/>
        </w:rPr>
        <w:t>№</w:t>
      </w:r>
      <w:r w:rsidR="007F29F5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D05E1E" w:rsidRPr="00D05E1E" w:rsidRDefault="00D05E1E" w:rsidP="00D0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E1E" w:rsidRDefault="00D05E1E" w:rsidP="00D05E1E">
      <w:pPr>
        <w:jc w:val="center"/>
        <w:rPr>
          <w:rStyle w:val="FontStyle34"/>
          <w:sz w:val="28"/>
          <w:szCs w:val="28"/>
        </w:rPr>
      </w:pPr>
      <w:r w:rsidRPr="00D05E1E">
        <w:rPr>
          <w:rFonts w:ascii="Times New Roman" w:hAnsi="Times New Roman" w:cs="Times New Roman"/>
          <w:sz w:val="28"/>
          <w:szCs w:val="28"/>
        </w:rPr>
        <w:t xml:space="preserve">Условия аукциона в  электронной форме на право заключения договора аренды земельного участка,  </w:t>
      </w:r>
      <w:r w:rsidRPr="001369D2">
        <w:rPr>
          <w:rStyle w:val="FontStyle34"/>
          <w:sz w:val="28"/>
          <w:szCs w:val="28"/>
        </w:rPr>
        <w:t>находящ</w:t>
      </w:r>
      <w:r>
        <w:rPr>
          <w:rStyle w:val="FontStyle34"/>
          <w:sz w:val="28"/>
          <w:szCs w:val="28"/>
        </w:rPr>
        <w:t>ий</w:t>
      </w:r>
      <w:r w:rsidRPr="001369D2">
        <w:rPr>
          <w:rStyle w:val="FontStyle34"/>
          <w:sz w:val="28"/>
          <w:szCs w:val="28"/>
        </w:rPr>
        <w:t xml:space="preserve">ся в собственности </w:t>
      </w:r>
      <w:r>
        <w:rPr>
          <w:rStyle w:val="FontStyle34"/>
          <w:sz w:val="28"/>
          <w:szCs w:val="28"/>
        </w:rPr>
        <w:t>сельского поселения Юмашевский сельсовет муниципального района Чекмагушевский район Республики Башкортостан</w:t>
      </w:r>
    </w:p>
    <w:p w:rsidR="00D05E1E" w:rsidRPr="00D05E1E" w:rsidRDefault="00D05E1E" w:rsidP="00D05E1E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205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3535"/>
        <w:gridCol w:w="5670"/>
      </w:tblGrid>
      <w:tr w:rsidR="00D05E1E" w:rsidRPr="00D05E1E" w:rsidTr="00DE5D4F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D05E1E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5E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предмета электронного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D05E1E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5E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заключения договора аренды земельного участка </w:t>
            </w:r>
          </w:p>
        </w:tc>
      </w:tr>
      <w:tr w:rsidR="00D05E1E" w:rsidRPr="00D05E1E" w:rsidTr="00DE5D4F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D05E1E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5E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Категория земель    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D05E1E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5E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Населенных пунктов</w:t>
            </w:r>
          </w:p>
        </w:tc>
      </w:tr>
      <w:tr w:rsidR="00D05E1E" w:rsidRPr="00D05E1E" w:rsidTr="00DE5D4F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D05E1E" w:rsidRDefault="00D05E1E" w:rsidP="00D05E1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5E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Местонахождение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D05E1E" w:rsidRDefault="00D05E1E" w:rsidP="00D05E1E">
            <w:pPr>
              <w:suppressAutoHyphens/>
              <w:ind w:right="23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05E1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Российская Федерация, Республика Башкортостан, Чекмагушевский муниципальный район, Сельское поселение 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Юмашевский</w:t>
            </w:r>
            <w:r w:rsidRPr="00D05E1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сельсовет, 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                        </w:t>
            </w:r>
            <w:r w:rsidRPr="00D05E1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с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Уйбулатово</w:t>
            </w:r>
            <w:proofErr w:type="spellEnd"/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Кутуева</w:t>
            </w:r>
            <w:proofErr w:type="spellEnd"/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, д. 46</w:t>
            </w:r>
          </w:p>
        </w:tc>
      </w:tr>
      <w:tr w:rsidR="00D05E1E" w:rsidRPr="00D05E1E" w:rsidTr="00DE5D4F">
        <w:trPr>
          <w:trHeight w:val="44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D05E1E" w:rsidRDefault="00D05E1E" w:rsidP="00D05E1E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05E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Кадастровый номер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D05E1E" w:rsidRDefault="00D05E1E" w:rsidP="00C77F3F">
            <w:pPr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05E1E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02:51:1</w:t>
            </w:r>
            <w:r w:rsidR="00C77F3F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50301</w:t>
            </w:r>
            <w:r w:rsidRPr="00D05E1E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:</w:t>
            </w:r>
            <w:r w:rsidR="00C77F3F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15</w:t>
            </w:r>
          </w:p>
        </w:tc>
      </w:tr>
      <w:tr w:rsidR="00D05E1E" w:rsidRPr="00D05E1E" w:rsidTr="00DE5D4F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D05E1E" w:rsidRDefault="00D05E1E" w:rsidP="00D05E1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5E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Площадь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D05E1E" w:rsidRDefault="00C77F3F" w:rsidP="00C77F3F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3532 </w:t>
            </w:r>
            <w:r w:rsidR="00D05E1E" w:rsidRPr="00D05E1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кв. м</w:t>
            </w:r>
          </w:p>
        </w:tc>
      </w:tr>
      <w:tr w:rsidR="00D05E1E" w:rsidRPr="00D05E1E" w:rsidTr="00DE5D4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D05E1E" w:rsidRDefault="00D05E1E" w:rsidP="00D05E1E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05E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Вид разрешенного использования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D05E1E" w:rsidRDefault="00C77F3F" w:rsidP="00C77F3F">
            <w:pPr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Для индивидуального жилищного строительства</w:t>
            </w:r>
          </w:p>
        </w:tc>
      </w:tr>
      <w:tr w:rsidR="00D05E1E" w:rsidRPr="00D05E1E" w:rsidTr="00DE5D4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D05E1E" w:rsidRDefault="00D05E1E" w:rsidP="00D05E1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5E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аренды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D05E1E" w:rsidRDefault="00C77F3F" w:rsidP="00C77F3F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5</w:t>
            </w:r>
            <w:r w:rsidR="00D05E1E" w:rsidRPr="00D05E1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лет 0 месяцев </w:t>
            </w:r>
          </w:p>
        </w:tc>
      </w:tr>
      <w:tr w:rsidR="00D05E1E" w:rsidRPr="00D05E1E" w:rsidTr="00DE5D4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C77F3F" w:rsidRDefault="00D05E1E" w:rsidP="00D05E1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77F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органа, принявшего решение                            о проведении аукциона,                          и организатора аукциона</w:t>
            </w:r>
            <w:r w:rsidRPr="00C77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F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электронной форме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C77F3F" w:rsidRDefault="004275C5" w:rsidP="004275C5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Администрация сельского поселения Юмашевский сельсовет муниципального района Чекмагушевский район Республики Башкортостан </w:t>
            </w:r>
          </w:p>
        </w:tc>
      </w:tr>
      <w:tr w:rsidR="00D05E1E" w:rsidRPr="002877CA" w:rsidTr="00DE5D4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C77F3F" w:rsidRDefault="00D05E1E" w:rsidP="00D05E1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77F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C77F3F" w:rsidRDefault="00D05E1E" w:rsidP="00D0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3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«Единая электронная торговая площадка» (АО «ЕЭТП»).</w:t>
            </w:r>
          </w:p>
          <w:p w:rsidR="00D05E1E" w:rsidRPr="00C77F3F" w:rsidRDefault="00D05E1E" w:rsidP="00E5766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7F3F">
              <w:rPr>
                <w:rFonts w:ascii="Times New Roman" w:hAnsi="Times New Roman" w:cs="Times New Roman"/>
                <w:sz w:val="28"/>
                <w:szCs w:val="28"/>
              </w:rPr>
              <w:t>Адрес - 115114, г. Москва,</w:t>
            </w:r>
            <w:r w:rsidR="00E576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C77F3F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C77F3F">
              <w:rPr>
                <w:rFonts w:ascii="Times New Roman" w:hAnsi="Times New Roman" w:cs="Times New Roman"/>
                <w:sz w:val="28"/>
                <w:szCs w:val="28"/>
              </w:rPr>
              <w:t>Кожевническая</w:t>
            </w:r>
            <w:proofErr w:type="spellEnd"/>
            <w:r w:rsidRPr="00C77F3F">
              <w:rPr>
                <w:rFonts w:ascii="Times New Roman" w:hAnsi="Times New Roman" w:cs="Times New Roman"/>
                <w:sz w:val="28"/>
                <w:szCs w:val="28"/>
              </w:rPr>
              <w:t>, д. 14, стр. 5.</w:t>
            </w:r>
          </w:p>
          <w:p w:rsidR="00D05E1E" w:rsidRPr="00C77F3F" w:rsidRDefault="00D05E1E" w:rsidP="00D05E1E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77F3F">
              <w:rPr>
                <w:rFonts w:ascii="Times New Roman" w:hAnsi="Times New Roman" w:cs="Times New Roman"/>
                <w:sz w:val="28"/>
                <w:szCs w:val="28"/>
              </w:rPr>
              <w:t>Сайт - https://www.roseltorg.ru/</w:t>
            </w:r>
            <w:r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</w:tc>
      </w:tr>
      <w:tr w:rsidR="00D05E1E" w:rsidRPr="002877CA" w:rsidTr="00DE5D4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C77F3F" w:rsidRDefault="00D05E1E" w:rsidP="00D05E1E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7F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подачи (приема) заявок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C77F3F" w:rsidRDefault="00D05E1E" w:rsidP="00D05E1E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Электронная площадка</w:t>
            </w:r>
          </w:p>
          <w:p w:rsidR="00D05E1E" w:rsidRPr="00C77F3F" w:rsidRDefault="00D05E1E" w:rsidP="00E57661">
            <w:pPr>
              <w:suppressAutoHyphens/>
              <w:jc w:val="left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АО «Единая электронная торговая площадка» (</w:t>
            </w:r>
            <w:hyperlink r:id="rId6" w:history="1">
              <w:r w:rsidRPr="00C77F3F">
                <w:rPr>
                  <w:rStyle w:val="a3"/>
                  <w:rFonts w:ascii="Times New Roman" w:hAnsi="Times New Roman" w:cs="Times New Roman"/>
                  <w:kern w:val="3"/>
                  <w:sz w:val="28"/>
                  <w:szCs w:val="28"/>
                  <w:lang w:eastAsia="zh-CN"/>
                </w:rPr>
                <w:t>https://www.roseltorg.ru/</w:t>
              </w:r>
            </w:hyperlink>
            <w:r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)</w:t>
            </w:r>
          </w:p>
        </w:tc>
      </w:tr>
      <w:tr w:rsidR="00D05E1E" w:rsidRPr="002877CA" w:rsidTr="00DE5D4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C77F3F" w:rsidRDefault="00D05E1E" w:rsidP="00D05E1E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F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проведения электронного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C77F3F" w:rsidRDefault="00D05E1E" w:rsidP="00D05E1E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Электронная площадка</w:t>
            </w:r>
          </w:p>
          <w:p w:rsidR="00D05E1E" w:rsidRPr="00C77F3F" w:rsidRDefault="00D05E1E" w:rsidP="00E57661">
            <w:pPr>
              <w:suppressAutoHyphens/>
              <w:jc w:val="left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АО «Единая электронная торговая площадка» (</w:t>
            </w:r>
            <w:hyperlink r:id="rId7" w:history="1">
              <w:r w:rsidRPr="00C77F3F">
                <w:rPr>
                  <w:rStyle w:val="a3"/>
                  <w:rFonts w:ascii="Times New Roman" w:hAnsi="Times New Roman" w:cs="Times New Roman"/>
                  <w:kern w:val="3"/>
                  <w:sz w:val="28"/>
                  <w:szCs w:val="28"/>
                  <w:lang w:eastAsia="zh-CN"/>
                </w:rPr>
                <w:t>https://www.roseltorg.ru/</w:t>
              </w:r>
            </w:hyperlink>
            <w:r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)</w:t>
            </w:r>
          </w:p>
        </w:tc>
      </w:tr>
      <w:tr w:rsidR="00D05E1E" w:rsidRPr="002877CA" w:rsidTr="00DE5D4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C77F3F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77F3F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электронного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C77F3F" w:rsidRDefault="00D05E1E" w:rsidP="0033428D">
            <w:pPr>
              <w:suppressAutoHyphens/>
              <w:jc w:val="left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«</w:t>
            </w:r>
            <w:r w:rsidR="0033428D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31</w:t>
            </w:r>
            <w:r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»</w:t>
            </w:r>
            <w:r w:rsidR="0033428D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января</w:t>
            </w:r>
            <w:r w:rsidR="00C77F3F"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2024 </w:t>
            </w:r>
            <w:r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г. в </w:t>
            </w:r>
            <w:r w:rsidR="00C77F3F"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11</w:t>
            </w:r>
            <w:r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ч.</w:t>
            </w:r>
            <w:r w:rsidR="00C77F3F"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00 м.</w:t>
            </w:r>
            <w:r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местного времени</w:t>
            </w:r>
          </w:p>
        </w:tc>
      </w:tr>
      <w:tr w:rsidR="00D05E1E" w:rsidRPr="002877CA" w:rsidTr="00DE5D4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C77F3F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77F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Порядок проведения электронного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C77F3F" w:rsidRDefault="00D05E1E" w:rsidP="00E57661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Путем пошагового объявления цены участникам аукциона.</w:t>
            </w:r>
          </w:p>
          <w:p w:rsidR="00D05E1E" w:rsidRPr="00C77F3F" w:rsidRDefault="00D05E1E" w:rsidP="00DE5D4F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Время ожидания предложения участника электронного аукциона о цене предмета аукциона составляет десять минут.</w:t>
            </w:r>
          </w:p>
          <w:p w:rsidR="00D05E1E" w:rsidRPr="00C77F3F" w:rsidRDefault="00D05E1E" w:rsidP="00E57661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      </w:r>
          </w:p>
          <w:p w:rsidR="00D05E1E" w:rsidRPr="00C77F3F" w:rsidRDefault="00D05E1E" w:rsidP="00E57661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77F3F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      </w:r>
          </w:p>
        </w:tc>
      </w:tr>
      <w:tr w:rsidR="00D05E1E" w:rsidRPr="002877CA" w:rsidTr="00DE5D4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C77F3F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77F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Дата и время начала подачи (приема)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C77F3F" w:rsidRDefault="00D05E1E" w:rsidP="00DE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1E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77F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1EEA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2023</w:t>
            </w:r>
            <w:r w:rsidRPr="00C77F3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F51EE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77F3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F5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EEA" w:rsidRPr="00F51E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77F3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D05E1E" w:rsidRPr="00C77F3F" w:rsidRDefault="00D05E1E" w:rsidP="00DE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3F">
              <w:rPr>
                <w:rFonts w:ascii="Times New Roman" w:hAnsi="Times New Roman" w:cs="Times New Roman"/>
                <w:sz w:val="28"/>
                <w:szCs w:val="28"/>
              </w:rPr>
              <w:t>местного времени</w:t>
            </w:r>
          </w:p>
          <w:p w:rsidR="00D05E1E" w:rsidRPr="00C77F3F" w:rsidRDefault="00D05E1E" w:rsidP="00E5766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7F3F">
              <w:rPr>
                <w:rFonts w:ascii="Times New Roman" w:hAnsi="Times New Roman" w:cs="Times New Roman"/>
                <w:sz w:val="28"/>
                <w:szCs w:val="28"/>
              </w:rPr>
              <w:t>Подача заявок осуществляется круглосуточно</w:t>
            </w:r>
          </w:p>
        </w:tc>
      </w:tr>
      <w:tr w:rsidR="00D05E1E" w:rsidRPr="002877CA" w:rsidTr="00DE5D4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C77F3F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77F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и время окончания подачи (приема)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C77F3F" w:rsidRDefault="00D05E1E" w:rsidP="00DE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1EEA">
              <w:rPr>
                <w:rFonts w:ascii="Times New Roman" w:hAnsi="Times New Roman" w:cs="Times New Roman"/>
                <w:sz w:val="28"/>
                <w:szCs w:val="28"/>
              </w:rPr>
              <w:t>26» января 2024</w:t>
            </w:r>
            <w:r w:rsidRPr="00C77F3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F51EE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C77F3F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 w:rsidRPr="00F51E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77F3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D05E1E" w:rsidRPr="00C77F3F" w:rsidRDefault="00D05E1E" w:rsidP="00DE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3F">
              <w:rPr>
                <w:rFonts w:ascii="Times New Roman" w:hAnsi="Times New Roman" w:cs="Times New Roman"/>
                <w:sz w:val="28"/>
                <w:szCs w:val="28"/>
              </w:rPr>
              <w:t>местного времени</w:t>
            </w:r>
          </w:p>
        </w:tc>
      </w:tr>
      <w:tr w:rsidR="00D05E1E" w:rsidRPr="002877CA" w:rsidTr="00DE5D4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F51EEA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1E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Форма подачи </w:t>
            </w:r>
          </w:p>
          <w:p w:rsidR="00D05E1E" w:rsidRPr="00F51EEA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1E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предложений о цене</w:t>
            </w:r>
          </w:p>
          <w:p w:rsidR="00D05E1E" w:rsidRPr="00F51EEA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F51EEA" w:rsidRDefault="00D05E1E" w:rsidP="00E5766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1EEA">
              <w:rPr>
                <w:rFonts w:ascii="Times New Roman" w:hAnsi="Times New Roman" w:cs="Times New Roman"/>
                <w:sz w:val="28"/>
                <w:szCs w:val="28"/>
              </w:rPr>
              <w:t>Открытая по форме подачи предложений                     о годовом размере арендной платы земельного участка</w:t>
            </w:r>
          </w:p>
        </w:tc>
      </w:tr>
      <w:tr w:rsidR="00D05E1E" w:rsidRPr="002877CA" w:rsidTr="00DE5D4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252742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D101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D101AD" w:rsidRDefault="00F51EEA" w:rsidP="00D1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AD">
              <w:rPr>
                <w:rFonts w:ascii="Times New Roman" w:hAnsi="Times New Roman" w:cs="Times New Roman"/>
                <w:sz w:val="28"/>
                <w:szCs w:val="28"/>
              </w:rPr>
              <w:t>635 194,88</w:t>
            </w:r>
            <w:r w:rsidR="00D101AD" w:rsidRPr="00D10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E1E" w:rsidRPr="00D101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01AD" w:rsidRPr="00D101AD">
              <w:rPr>
                <w:rFonts w:ascii="Times New Roman" w:hAnsi="Times New Roman" w:cs="Times New Roman"/>
                <w:sz w:val="28"/>
                <w:szCs w:val="28"/>
              </w:rPr>
              <w:t>шестьсот тридцать пять тысяч сто девяносто четыре) рубля 88 коп.</w:t>
            </w:r>
          </w:p>
        </w:tc>
      </w:tr>
      <w:tr w:rsidR="00D05E1E" w:rsidRPr="002877CA" w:rsidTr="00DE5D4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D101AD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01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Начальный годовой размер</w:t>
            </w:r>
          </w:p>
          <w:p w:rsidR="00D05E1E" w:rsidRPr="00D101AD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01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арендной платы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D101AD" w:rsidRDefault="00D101AD" w:rsidP="00DE5D4F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101AD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230 000,00 (двести тридцать тысяч) рублей</w:t>
            </w:r>
          </w:p>
          <w:p w:rsidR="00D05E1E" w:rsidRPr="00D101AD" w:rsidRDefault="00D101AD" w:rsidP="00DE5D4F">
            <w:pPr>
              <w:suppressAutoHyphens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01AD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</w:t>
            </w:r>
            <w:r w:rsidR="00D05E1E" w:rsidRPr="00D101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результатам рыночной оценки в соответствии с Федеральным законом от 29 июля 1998 года N 135-ФЗ "Об оценочной деятельности в Российской Федерации"</w:t>
            </w:r>
          </w:p>
        </w:tc>
      </w:tr>
      <w:tr w:rsidR="00D05E1E" w:rsidRPr="002877CA" w:rsidTr="00DE5D4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68000D" w:rsidRDefault="00D05E1E" w:rsidP="00D101A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0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Задаток</w:t>
            </w:r>
            <w:r w:rsidRPr="0068000D">
              <w:rPr>
                <w:rFonts w:ascii="Times New Roman" w:hAnsi="Times New Roman" w:cs="Times New Roman"/>
              </w:rPr>
              <w:t xml:space="preserve"> </w:t>
            </w:r>
            <w:r w:rsidRPr="006800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для участия                             в торгах в форме электронного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252742" w:rsidRDefault="00D05E1E" w:rsidP="00DE5D4F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68000D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100 % от начального годового размера арендной платы земельного участка </w:t>
            </w:r>
            <w:r w:rsidR="00D101AD" w:rsidRPr="0068000D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230 000,00 (двести тридцать тысяч) рублей</w:t>
            </w:r>
          </w:p>
        </w:tc>
      </w:tr>
      <w:tr w:rsidR="00D05E1E" w:rsidRPr="002877CA" w:rsidTr="00DE5D4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68000D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0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68000D" w:rsidRDefault="00D05E1E" w:rsidP="0068000D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68000D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3 % от начального годового размера арендной платы земельного участка, </w:t>
            </w:r>
            <w:r w:rsidR="00D101AD" w:rsidRPr="0068000D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6900,00</w:t>
            </w:r>
            <w:r w:rsidR="0068000D" w:rsidRPr="0068000D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D05E1E" w:rsidRPr="002877CA" w:rsidTr="00DE5D4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252742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527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Порядок внесения                                и возврат задатка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252742" w:rsidRDefault="00D05E1E" w:rsidP="00DE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2">
              <w:rPr>
                <w:rFonts w:ascii="Times New Roman" w:hAnsi="Times New Roman" w:cs="Times New Roman"/>
                <w:sz w:val="28"/>
                <w:szCs w:val="28"/>
              </w:rPr>
      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– 4 пункта 1, пункте 1.1 статьи 39.12 Земельного кодекса РФ.</w:t>
            </w:r>
          </w:p>
          <w:p w:rsidR="00D05E1E" w:rsidRPr="00252742" w:rsidRDefault="00D05E1E" w:rsidP="00DE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      </w:r>
          </w:p>
          <w:p w:rsidR="00D05E1E" w:rsidRPr="00252742" w:rsidRDefault="00D05E1E" w:rsidP="00DE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2">
              <w:rPr>
                <w:rFonts w:ascii="Times New Roman" w:hAnsi="Times New Roman" w:cs="Times New Roman"/>
                <w:sz w:val="28"/>
                <w:szCs w:val="28"/>
              </w:rPr>
              <w:t>Для участия в электронном аукционе заявитель вносит задаток единым платежом в валюте Российской Федерации на расчетный счет оператора электронной площадки, которой должен поступить на указанный счет в срок не позднее даты окончания приема заявок на участие в электронном аукционе.</w:t>
            </w:r>
          </w:p>
          <w:p w:rsidR="00D05E1E" w:rsidRPr="00252742" w:rsidRDefault="00D05E1E" w:rsidP="00DE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2">
              <w:rPr>
                <w:rFonts w:ascii="Times New Roman" w:hAnsi="Times New Roman" w:cs="Times New Roman"/>
                <w:sz w:val="28"/>
                <w:szCs w:val="28"/>
              </w:rPr>
              <w:t>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площадки.</w:t>
            </w:r>
          </w:p>
          <w:p w:rsidR="00D05E1E" w:rsidRPr="00252742" w:rsidRDefault="00D05E1E" w:rsidP="00DE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2">
              <w:rPr>
                <w:rFonts w:ascii="Times New Roman" w:hAnsi="Times New Roman" w:cs="Times New Roman"/>
                <w:sz w:val="28"/>
                <w:szCs w:val="28"/>
              </w:rPr>
              <w:t>Заявителям, перечислившим задаток для участия в электронном аукционе, денежные средства возвращаются в следующем порядке:</w:t>
            </w:r>
          </w:p>
          <w:p w:rsidR="00D05E1E" w:rsidRPr="00252742" w:rsidRDefault="00D05E1E" w:rsidP="00DE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2">
              <w:rPr>
                <w:rFonts w:ascii="Times New Roman" w:hAnsi="Times New Roman" w:cs="Times New Roman"/>
                <w:sz w:val="28"/>
                <w:szCs w:val="28"/>
              </w:rPr>
              <w:t>1) участникам аукциона, за исключением победителя, участвовавшим в аукционе, но не победившим в нем, – в течение 3 (трех) рабочих дней со дня подписания протокола о результатах электронного аукциона;</w:t>
            </w:r>
          </w:p>
          <w:p w:rsidR="00D05E1E" w:rsidRPr="00252742" w:rsidRDefault="00D05E1E" w:rsidP="00DE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2">
              <w:rPr>
                <w:rFonts w:ascii="Times New Roman" w:hAnsi="Times New Roman" w:cs="Times New Roman"/>
                <w:sz w:val="28"/>
                <w:szCs w:val="28"/>
              </w:rPr>
              <w:t>2) заявителям, не допущенным к участию в аукционе, – в течение 3 (трех) рабочих дней со дня оформления протокола приема заявок на участие в электронном аукционе;</w:t>
            </w:r>
          </w:p>
          <w:p w:rsidR="00D05E1E" w:rsidRPr="00252742" w:rsidRDefault="00D05E1E" w:rsidP="00DE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2">
              <w:rPr>
                <w:rFonts w:ascii="Times New Roman" w:hAnsi="Times New Roman" w:cs="Times New Roman"/>
                <w:sz w:val="28"/>
                <w:szCs w:val="28"/>
              </w:rPr>
              <w:t>3) заявителям, отозвавшим заявку на участие в аукционе, – в течение 3 (трех) рабочих дней со дня поступления уведомления об отзыве заявки.</w:t>
            </w:r>
          </w:p>
          <w:p w:rsidR="00D05E1E" w:rsidRPr="00252742" w:rsidRDefault="00D05E1E" w:rsidP="00DE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2">
              <w:rPr>
                <w:rFonts w:ascii="Times New Roman" w:hAnsi="Times New Roman" w:cs="Times New Roman"/>
                <w:sz w:val="28"/>
                <w:szCs w:val="28"/>
              </w:rPr>
      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      </w:r>
          </w:p>
          <w:p w:rsidR="00D05E1E" w:rsidRDefault="00D05E1E" w:rsidP="00DE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2">
              <w:rPr>
                <w:rFonts w:ascii="Times New Roman" w:hAnsi="Times New Roman" w:cs="Times New Roman"/>
                <w:sz w:val="28"/>
                <w:szCs w:val="28"/>
              </w:rPr>
              <w:t>4)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      </w:r>
          </w:p>
          <w:p w:rsidR="00E57661" w:rsidRPr="00252742" w:rsidRDefault="00E57661" w:rsidP="00DE5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E1E" w:rsidRPr="002877CA" w:rsidTr="00DE5D4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252742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527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Обременения на земельный участок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252742" w:rsidRDefault="00D05E1E" w:rsidP="00DE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свободен от прав третьих лиц </w:t>
            </w:r>
          </w:p>
        </w:tc>
      </w:tr>
      <w:tr w:rsidR="00D05E1E" w:rsidRPr="002877CA" w:rsidTr="00DE5D4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252742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52742">
              <w:rPr>
                <w:rFonts w:ascii="Times New Roman" w:hAnsi="Times New Roman" w:cs="Times New Roman"/>
                <w:sz w:val="28"/>
                <w:szCs w:val="28"/>
              </w:rPr>
              <w:t>Ограничения использования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252742" w:rsidRDefault="00D05E1E" w:rsidP="00DE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сведениям ЕГРН ограничения земельного участка отсутствуют </w:t>
            </w:r>
          </w:p>
        </w:tc>
      </w:tr>
      <w:tr w:rsidR="00D05E1E" w:rsidRPr="002877CA" w:rsidTr="00DE5D4F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252742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2742">
              <w:rPr>
                <w:rFonts w:ascii="Times New Roman" w:hAnsi="Times New Roman" w:cs="Times New Roman"/>
                <w:sz w:val="28"/>
                <w:szCs w:val="28"/>
              </w:rPr>
              <w:t>Условия использования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252742" w:rsidRDefault="00D05E1E" w:rsidP="00DE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2">
              <w:rPr>
                <w:rFonts w:ascii="Times New Roman" w:hAnsi="Times New Roman" w:cs="Times New Roman"/>
                <w:sz w:val="28"/>
                <w:szCs w:val="28"/>
              </w:rPr>
              <w:t>Использовать земельный участок                                             в соответствии с разрешенным видом использования земельного участка</w:t>
            </w:r>
          </w:p>
        </w:tc>
      </w:tr>
      <w:tr w:rsidR="00D05E1E" w:rsidRPr="002877CA" w:rsidTr="00DE5D4F"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920D4E" w:rsidRDefault="00D05E1E" w:rsidP="00DE5D4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0D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920D4E" w:rsidRDefault="00D05E1E" w:rsidP="00DE5D4F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Минимальная площадь земельного участка </w:t>
            </w:r>
            <w:r w:rsidR="00252742"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0,06-0,15 </w:t>
            </w: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га, а также определяется проектной документацией в соответствии с нормативной документацией СП, СНиП и др. </w:t>
            </w:r>
          </w:p>
          <w:p w:rsidR="00D05E1E" w:rsidRPr="00920D4E" w:rsidRDefault="00D05E1E" w:rsidP="00DE5D4F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Предельное количество этажей/предельная высота</w:t>
            </w:r>
            <w:r w:rsidR="00F51FC0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- НР, </w:t>
            </w:r>
          </w:p>
          <w:p w:rsidR="00D05E1E" w:rsidRPr="00920D4E" w:rsidRDefault="00D05E1E" w:rsidP="00DE5D4F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Ширина участка по лицевой границе (м), минимальная/максимальна – </w:t>
            </w:r>
            <w:r w:rsidR="00252742"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20/30</w:t>
            </w: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;</w:t>
            </w:r>
          </w:p>
          <w:p w:rsidR="00D05E1E" w:rsidRPr="00920D4E" w:rsidRDefault="00D05E1E" w:rsidP="00DE5D4F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Ширина участка по глубине (м) минимальная/максимальная – 30/</w:t>
            </w:r>
            <w:r w:rsidR="00252742"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50</w:t>
            </w: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(м);</w:t>
            </w:r>
          </w:p>
          <w:p w:rsidR="00D05E1E" w:rsidRPr="00920D4E" w:rsidRDefault="00D05E1E" w:rsidP="00DE5D4F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Минимальный отступ от красной линии (м) – </w:t>
            </w:r>
            <w:r w:rsidR="00252742"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5</w:t>
            </w: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;</w:t>
            </w:r>
          </w:p>
          <w:p w:rsidR="00D05E1E" w:rsidRPr="00920D4E" w:rsidRDefault="00D05E1E" w:rsidP="00DE5D4F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Максимальный </w:t>
            </w:r>
            <w:r w:rsidR="00920D4E"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коэффициент застройки %</w:t>
            </w: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– </w:t>
            </w:r>
            <w:r w:rsidR="00920D4E"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40</w:t>
            </w: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;</w:t>
            </w:r>
          </w:p>
          <w:p w:rsidR="00920D4E" w:rsidRPr="00920D4E" w:rsidRDefault="00920D4E" w:rsidP="00DE5D4F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Максимальная площадь гаража (кв.м.) - 50</w:t>
            </w:r>
          </w:p>
          <w:p w:rsidR="00920D4E" w:rsidRPr="00920D4E" w:rsidRDefault="00920D4E" w:rsidP="00DE5D4F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Максимальная высота ограждения (м) – РМН</w:t>
            </w:r>
          </w:p>
          <w:p w:rsidR="00D05E1E" w:rsidRPr="00920D4E" w:rsidRDefault="00D05E1E" w:rsidP="00DE5D4F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Минимальные отступ от границы земельного участка (м) –</w:t>
            </w:r>
            <w:r w:rsidR="00920D4E"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Р</w:t>
            </w:r>
            <w:r w:rsidR="00F51FC0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М</w:t>
            </w: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Н</w:t>
            </w:r>
          </w:p>
          <w:p w:rsidR="00D05E1E" w:rsidRPr="00920D4E" w:rsidRDefault="00D05E1E" w:rsidP="00DE5D4F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Минимальный </w:t>
            </w:r>
            <w:r w:rsidR="00920D4E"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коэффициент </w:t>
            </w: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озеленения</w:t>
            </w:r>
            <w:r w:rsidR="00920D4E"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(%)</w:t>
            </w:r>
            <w:r w:rsidRPr="00920D4E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- 20</w:t>
            </w:r>
          </w:p>
        </w:tc>
      </w:tr>
      <w:tr w:rsidR="00D05E1E" w:rsidRPr="002877CA" w:rsidTr="00DE5D4F">
        <w:trPr>
          <w:trHeight w:val="232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1E" w:rsidRPr="00E57661" w:rsidRDefault="00D05E1E" w:rsidP="00DE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6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D05E1E" w:rsidRPr="002877CA" w:rsidRDefault="00D05E1E" w:rsidP="00DE5D4F">
            <w:pPr>
              <w:rPr>
                <w:b/>
                <w:sz w:val="28"/>
                <w:szCs w:val="28"/>
                <w:lang w:eastAsia="ar-SA"/>
              </w:rPr>
            </w:pPr>
            <w:r w:rsidRPr="00E57661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инженерно-технического обеспечения**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1E" w:rsidRPr="00E57661" w:rsidRDefault="00D05E1E" w:rsidP="00E5766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57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ООО «Башкирэнерго»  от </w:t>
            </w:r>
            <w:r w:rsidR="00170594" w:rsidRPr="00E57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10.11.2023</w:t>
            </w:r>
            <w:r w:rsidRPr="00E57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отпуск свободной мощности по </w:t>
            </w:r>
            <w:r w:rsidRPr="00E5766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  <w:r w:rsidRPr="00E57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категории надежности электроснабжения. Подключение от ВЛ-0,4 кВ Л-</w:t>
            </w:r>
            <w:r w:rsidR="00170594" w:rsidRPr="00E57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1/7225</w:t>
            </w:r>
            <w:r w:rsidR="00D32F53" w:rsidRPr="00E57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57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ТП-10/0,4 кВ №</w:t>
            </w:r>
            <w:r w:rsidR="00D32F53" w:rsidRPr="00E57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7225</w:t>
            </w:r>
            <w:r w:rsidRPr="00E57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фид.</w:t>
            </w:r>
            <w:r w:rsidR="00D32F53" w:rsidRPr="00E57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68-04 35/10 кВ «Юмашево» </w:t>
            </w:r>
            <w:r w:rsidRPr="00E57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путем строительства новых электросетевых объектов. </w:t>
            </w:r>
            <w:r w:rsidR="00F51FC0" w:rsidRPr="00E57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E57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рок действия техусловий установлен</w:t>
            </w:r>
            <w:r w:rsidR="00D32F53" w:rsidRPr="00E57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от 2</w:t>
            </w:r>
            <w:r w:rsidRPr="00E57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="00D32F53" w:rsidRPr="00E57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E57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лет. Плата за подключение согласно ТК РБ;</w:t>
            </w:r>
          </w:p>
          <w:p w:rsidR="00842266" w:rsidRPr="00842266" w:rsidRDefault="00D05E1E" w:rsidP="00DE5D4F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СП </w:t>
            </w:r>
            <w:r w:rsidR="00170594"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Юмашевский</w:t>
            </w:r>
            <w:r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с/с МР </w:t>
            </w:r>
            <w:proofErr w:type="spellStart"/>
            <w:r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Чекмагушевский</w:t>
            </w:r>
            <w:proofErr w:type="spellEnd"/>
            <w:r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 РБ</w:t>
            </w:r>
            <w:r w:rsidR="00D32F53"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от 01.12.2023</w:t>
            </w:r>
            <w:r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Центральное водоотведение отсутствует. </w:t>
            </w:r>
            <w:r w:rsidR="00941712"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Подключится к водопроводу возможно от кольцевого водопровода </w:t>
            </w:r>
            <w:r w:rsidR="00941712" w:rsidRPr="00842266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D</w:t>
            </w:r>
            <w:r w:rsidR="00941712"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110 мм по                     ул. </w:t>
            </w:r>
            <w:proofErr w:type="spellStart"/>
            <w:r w:rsidR="00941712"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Кутуева</w:t>
            </w:r>
            <w:proofErr w:type="spellEnd"/>
            <w:r w:rsidR="00941712"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Гарантированный свободный </w:t>
            </w:r>
            <w:r w:rsidR="00842266"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напор в месте подключения 3-6 атм.</w:t>
            </w:r>
          </w:p>
          <w:p w:rsidR="007C41D1" w:rsidRPr="00842266" w:rsidRDefault="00D05E1E" w:rsidP="00DE5D4F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ПАО «Газпром газораспределение Уфа»</w:t>
            </w:r>
            <w:r w:rsidRPr="00E8008F">
              <w:rPr>
                <w:sz w:val="28"/>
                <w:szCs w:val="28"/>
                <w:lang w:eastAsia="ar-SA"/>
              </w:rPr>
              <w:t xml:space="preserve"> </w:t>
            </w:r>
            <w:r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Тех.условия №ГРО-20-10-</w:t>
            </w:r>
            <w:r w:rsidR="007C41D1"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1057 от 21.08.2023</w:t>
            </w:r>
            <w:r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7C41D1"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объем </w:t>
            </w:r>
            <w:proofErr w:type="spellStart"/>
            <w:r w:rsidR="007C41D1"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газопотребления</w:t>
            </w:r>
            <w:proofErr w:type="spellEnd"/>
            <w:r w:rsidR="007C41D1"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  <w:r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 м3/час, возможно к сети газораспределения низкого давления диаметром</w:t>
            </w:r>
            <w:r w:rsidR="007C41D1"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159 мм</w:t>
            </w:r>
            <w:r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срок действия </w:t>
            </w:r>
            <w:proofErr w:type="spellStart"/>
            <w:r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техусловий</w:t>
            </w:r>
            <w:proofErr w:type="spellEnd"/>
            <w:r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3 года с даты утверждения.</w:t>
            </w:r>
          </w:p>
          <w:p w:rsidR="00D05E1E" w:rsidRPr="00842266" w:rsidRDefault="00D05E1E" w:rsidP="00DE5D4F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ООО «</w:t>
            </w:r>
            <w:proofErr w:type="spellStart"/>
            <w:r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Чекмагушевское</w:t>
            </w:r>
            <w:proofErr w:type="spellEnd"/>
            <w:r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ПУЖКХ» от </w:t>
            </w:r>
            <w:r w:rsidR="00170594"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17.07.</w:t>
            </w:r>
            <w:r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 сети теплоснабжения отсутствуют. В виду отсутствия источника теплоснабжения Победителю аукциона предусмотреть альтернативный источник теплоснабжения в виде газового или электрического отопления.</w:t>
            </w:r>
          </w:p>
          <w:p w:rsidR="00D05E1E" w:rsidRPr="000128D8" w:rsidRDefault="000128D8" w:rsidP="00DE5D4F">
            <w:pPr>
              <w:suppressAutoHyphens/>
              <w:rPr>
                <w:sz w:val="28"/>
                <w:szCs w:val="28"/>
                <w:lang w:eastAsia="ar-SA"/>
              </w:rPr>
            </w:pPr>
            <w:r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ПАО «Башинформсвязь» от 03.11.2023 имеются сети электросвязи по технологии </w:t>
            </w:r>
            <w:r w:rsidRPr="00842266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ADSL</w:t>
            </w:r>
            <w:r w:rsidRPr="008422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842266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 в возможных точках подключения может составлять 100%. Срок подключения к сетям объектов капитального строительства определяется сроком реализации инвестиционных программ.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05E1E" w:rsidRDefault="00D05E1E" w:rsidP="00D05E1E"/>
    <w:p w:rsidR="00D05E1E" w:rsidRPr="005C4A82" w:rsidRDefault="00D05E1E" w:rsidP="00D05E1E"/>
    <w:p w:rsidR="00B570C9" w:rsidRPr="004E3D83" w:rsidRDefault="00B570C9" w:rsidP="007B29B0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sectPr w:rsidR="00B570C9" w:rsidRPr="004E3D83" w:rsidSect="0078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1208"/>
    <w:multiLevelType w:val="singleLevel"/>
    <w:tmpl w:val="D1089C9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54"/>
    <w:rsid w:val="000128D8"/>
    <w:rsid w:val="00136816"/>
    <w:rsid w:val="001369D2"/>
    <w:rsid w:val="00170594"/>
    <w:rsid w:val="001F2C9F"/>
    <w:rsid w:val="002524C1"/>
    <w:rsid w:val="00252742"/>
    <w:rsid w:val="0033428D"/>
    <w:rsid w:val="00350D15"/>
    <w:rsid w:val="0039721C"/>
    <w:rsid w:val="004275C5"/>
    <w:rsid w:val="004E3D83"/>
    <w:rsid w:val="0068000D"/>
    <w:rsid w:val="006D7379"/>
    <w:rsid w:val="0078155D"/>
    <w:rsid w:val="007B29B0"/>
    <w:rsid w:val="007C41D1"/>
    <w:rsid w:val="007F29F5"/>
    <w:rsid w:val="007F4F77"/>
    <w:rsid w:val="00842266"/>
    <w:rsid w:val="00881562"/>
    <w:rsid w:val="00920D4E"/>
    <w:rsid w:val="00941712"/>
    <w:rsid w:val="00A16F2F"/>
    <w:rsid w:val="00AD4854"/>
    <w:rsid w:val="00AF0BDB"/>
    <w:rsid w:val="00B570C9"/>
    <w:rsid w:val="00C77F3F"/>
    <w:rsid w:val="00CE5F4C"/>
    <w:rsid w:val="00D05E1E"/>
    <w:rsid w:val="00D101AD"/>
    <w:rsid w:val="00D32F53"/>
    <w:rsid w:val="00E57661"/>
    <w:rsid w:val="00EB7A26"/>
    <w:rsid w:val="00F51EEA"/>
    <w:rsid w:val="00F5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72F4"/>
  <w15:docId w15:val="{C050C2BE-4826-4861-8D6B-DE760D28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AD4854"/>
    <w:pPr>
      <w:widowControl w:val="0"/>
      <w:autoSpaceDE w:val="0"/>
      <w:autoSpaceDN w:val="0"/>
      <w:adjustRightInd w:val="0"/>
      <w:spacing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AD4854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D4854"/>
    <w:pPr>
      <w:widowControl w:val="0"/>
      <w:autoSpaceDE w:val="0"/>
      <w:autoSpaceDN w:val="0"/>
      <w:adjustRightInd w:val="0"/>
      <w:spacing w:line="300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369D2"/>
    <w:pPr>
      <w:widowControl w:val="0"/>
      <w:autoSpaceDE w:val="0"/>
      <w:autoSpaceDN w:val="0"/>
      <w:adjustRightInd w:val="0"/>
      <w:spacing w:line="299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E3D83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D05E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9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elt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</dc:creator>
  <cp:lastModifiedBy>Пользователь</cp:lastModifiedBy>
  <cp:revision>4</cp:revision>
  <cp:lastPrinted>2023-12-22T09:30:00Z</cp:lastPrinted>
  <dcterms:created xsi:type="dcterms:W3CDTF">2023-12-22T09:36:00Z</dcterms:created>
  <dcterms:modified xsi:type="dcterms:W3CDTF">2023-12-25T10:02:00Z</dcterms:modified>
</cp:coreProperties>
</file>