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428"/>
        <w:gridCol w:w="1742"/>
        <w:gridCol w:w="4637"/>
      </w:tblGrid>
      <w:tr w:rsidR="004E41F6" w:rsidRPr="008E4445" w:rsidTr="00AA10AB">
        <w:trPr>
          <w:cantSplit/>
        </w:trPr>
        <w:tc>
          <w:tcPr>
            <w:tcW w:w="4428" w:type="dxa"/>
          </w:tcPr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bookmarkStart w:id="0" w:name="_GoBack"/>
            <w:bookmarkEnd w:id="0"/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4E41F6" w:rsidRDefault="004E41F6" w:rsidP="00AA10AB">
            <w:pPr>
              <w:pStyle w:val="2"/>
              <w:ind w:left="-851" w:firstLine="851"/>
              <w:rPr>
                <w:sz w:val="22"/>
              </w:rPr>
            </w:pPr>
            <w:r>
              <w:t>ХАКИМИ^ТЕ</w:t>
            </w:r>
          </w:p>
          <w:p w:rsidR="004E41F6" w:rsidRDefault="004E41F6" w:rsidP="00AA10AB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4E41F6" w:rsidRDefault="004E41F6" w:rsidP="00AA10AB">
            <w:pPr>
              <w:pStyle w:val="6"/>
              <w:framePr w:hSpace="0" w:wrap="auto" w:vAnchor="margin" w:hAnchor="text" w:yAlign="inline"/>
              <w:ind w:left="-851" w:firstLine="851"/>
              <w:rPr>
                <w:b w:val="0"/>
                <w:sz w:val="4"/>
              </w:rPr>
            </w:pPr>
          </w:p>
          <w:p w:rsidR="004E41F6" w:rsidRPr="00B166B8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</w:tcPr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left w:val="nil"/>
            </w:tcBorders>
          </w:tcPr>
          <w:p w:rsidR="004E41F6" w:rsidRDefault="004E41F6" w:rsidP="00AA10AB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E41F6" w:rsidRDefault="004E41F6" w:rsidP="00AA10AB">
            <w:pPr>
              <w:pStyle w:val="6"/>
              <w:framePr w:hSpace="0" w:wrap="auto" w:vAnchor="margin" w:hAnchor="text" w:yAlign="inline"/>
              <w:ind w:left="-851" w:firstLine="851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E41F6" w:rsidRDefault="004E41F6" w:rsidP="00AA10AB">
            <w:pPr>
              <w:pStyle w:val="4"/>
              <w:framePr w:hSpace="0" w:wrap="auto" w:vAnchor="margin" w:hAnchor="text" w:xAlign="left" w:yAlign="inline"/>
              <w:ind w:left="-851" w:firstLine="851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E41F6" w:rsidRDefault="004E41F6" w:rsidP="00AA10AB">
            <w:pPr>
              <w:pStyle w:val="6"/>
              <w:framePr w:hSpace="0" w:wrap="auto" w:vAnchor="margin" w:hAnchor="text" w:yAlign="inline"/>
              <w:ind w:left="-851" w:firstLine="851"/>
              <w:rPr>
                <w:sz w:val="4"/>
              </w:rPr>
            </w:pPr>
          </w:p>
          <w:p w:rsidR="004E41F6" w:rsidRDefault="004E41F6" w:rsidP="00AA10AB">
            <w:pPr>
              <w:spacing w:after="0" w:line="240" w:lineRule="auto"/>
              <w:ind w:left="-851" w:firstLine="851"/>
              <w:rPr>
                <w:sz w:val="4"/>
              </w:rPr>
            </w:pPr>
          </w:p>
          <w:p w:rsidR="004E41F6" w:rsidRPr="008E4445" w:rsidRDefault="004E41F6" w:rsidP="00AA10AB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4E41F6" w:rsidTr="00AA10AB">
        <w:trPr>
          <w:cantSplit/>
        </w:trPr>
        <w:tc>
          <w:tcPr>
            <w:tcW w:w="10807" w:type="dxa"/>
            <w:gridSpan w:val="3"/>
            <w:tcBorders>
              <w:bottom w:val="thickThinSmallGap" w:sz="24" w:space="0" w:color="auto"/>
            </w:tcBorders>
          </w:tcPr>
          <w:p w:rsidR="004E41F6" w:rsidRPr="008E4445" w:rsidRDefault="004E41F6" w:rsidP="00AA10AB">
            <w:pPr>
              <w:spacing w:after="0" w:line="240" w:lineRule="auto"/>
              <w:ind w:left="-851" w:firstLine="851"/>
              <w:jc w:val="center"/>
              <w:rPr>
                <w:color w:val="000000"/>
                <w:sz w:val="8"/>
                <w:szCs w:val="16"/>
              </w:rPr>
            </w:pPr>
          </w:p>
          <w:p w:rsidR="004E41F6" w:rsidRDefault="004E41F6" w:rsidP="00AA10AB">
            <w:pPr>
              <w:spacing w:after="0" w:line="240" w:lineRule="auto"/>
              <w:ind w:left="-851" w:firstLine="851"/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E41F6" w:rsidRDefault="004E41F6" w:rsidP="004E41F6"/>
    <w:p w:rsidR="004E41F6" w:rsidRDefault="004E41F6" w:rsidP="004E4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>К а р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4E41F6" w:rsidRPr="008E4445" w:rsidRDefault="004E41F6" w:rsidP="004E41F6">
      <w:pPr>
        <w:spacing w:after="0" w:line="240" w:lineRule="auto"/>
        <w:rPr>
          <w:rFonts w:ascii="Times New Roman" w:hAnsi="Times New Roman" w:cs="Times New Roman"/>
        </w:rPr>
      </w:pPr>
    </w:p>
    <w:p w:rsidR="004E41F6" w:rsidRPr="008E4445" w:rsidRDefault="004E41F6" w:rsidP="004E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445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2013- йыл                        № 1</w:t>
      </w:r>
      <w:r w:rsidR="00AA10AB">
        <w:rPr>
          <w:rFonts w:ascii="Times New Roman" w:hAnsi="Times New Roman" w:cs="Times New Roman"/>
          <w:sz w:val="28"/>
          <w:szCs w:val="28"/>
        </w:rPr>
        <w:t>2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15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4E41F6" w:rsidP="008E4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плана мероприятий по энергосбережению.</w:t>
      </w:r>
    </w:p>
    <w:p w:rsidR="004E41F6" w:rsidRPr="004E41F6" w:rsidRDefault="004E41F6" w:rsidP="004E41F6">
      <w:pPr>
        <w:ind w:firstLine="708"/>
        <w:jc w:val="both"/>
        <w:rPr>
          <w:sz w:val="28"/>
          <w:szCs w:val="28"/>
        </w:rPr>
      </w:pPr>
      <w:r w:rsidRPr="004E41F6">
        <w:rPr>
          <w:sz w:val="28"/>
          <w:szCs w:val="28"/>
        </w:rPr>
        <w:t>Во исполнение Федерального закона № 28-ФЗ от 03.04.1996 "Об энергосбережении", Постановлений Правительства РФ "О неотложных мерах по энергосбережению" № 1087 от 02.10.1995, "О повышении эффективности использования энергетических ресурсов и воды предприятиями и организациями бюджетной сферы" № 832 от 08.07.1997</w:t>
      </w:r>
      <w:r w:rsidR="00DC50DC">
        <w:rPr>
          <w:sz w:val="28"/>
          <w:szCs w:val="28"/>
        </w:rPr>
        <w:t xml:space="preserve"> постановляет:</w:t>
      </w:r>
    </w:p>
    <w:p w:rsidR="004E41F6" w:rsidRPr="004E41F6" w:rsidRDefault="004E41F6" w:rsidP="004E41F6">
      <w:pPr>
        <w:jc w:val="both"/>
        <w:rPr>
          <w:sz w:val="28"/>
          <w:szCs w:val="28"/>
        </w:rPr>
      </w:pPr>
      <w:r w:rsidRPr="004E41F6">
        <w:rPr>
          <w:sz w:val="28"/>
          <w:szCs w:val="28"/>
        </w:rPr>
        <w:t xml:space="preserve"> 1. Утвердить "</w:t>
      </w:r>
      <w:r w:rsidR="00DC50DC">
        <w:rPr>
          <w:sz w:val="28"/>
          <w:szCs w:val="28"/>
        </w:rPr>
        <w:t xml:space="preserve"> План  мероприятий по </w:t>
      </w:r>
      <w:r w:rsidRPr="004E41F6">
        <w:rPr>
          <w:sz w:val="28"/>
          <w:szCs w:val="28"/>
        </w:rPr>
        <w:t>энергосбережени</w:t>
      </w:r>
      <w:r w:rsidR="00DC50DC">
        <w:rPr>
          <w:sz w:val="28"/>
          <w:szCs w:val="28"/>
        </w:rPr>
        <w:t>ю»</w:t>
      </w:r>
      <w:r w:rsidRPr="004E41F6">
        <w:rPr>
          <w:sz w:val="28"/>
          <w:szCs w:val="28"/>
        </w:rPr>
        <w:t xml:space="preserve"> </w:t>
      </w:r>
      <w:r w:rsidR="00DC50DC">
        <w:rPr>
          <w:sz w:val="28"/>
          <w:szCs w:val="28"/>
        </w:rPr>
        <w:t xml:space="preserve"> </w:t>
      </w:r>
      <w:r w:rsidRPr="004E41F6">
        <w:rPr>
          <w:sz w:val="28"/>
          <w:szCs w:val="28"/>
        </w:rPr>
        <w:t xml:space="preserve"> </w:t>
      </w:r>
      <w:r w:rsidR="00DC50DC">
        <w:rPr>
          <w:sz w:val="28"/>
          <w:szCs w:val="28"/>
        </w:rPr>
        <w:t xml:space="preserve"> </w:t>
      </w:r>
    </w:p>
    <w:p w:rsidR="004E41F6" w:rsidRDefault="004E41F6" w:rsidP="004E41F6">
      <w:pPr>
        <w:jc w:val="both"/>
        <w:rPr>
          <w:sz w:val="28"/>
          <w:szCs w:val="28"/>
        </w:rPr>
      </w:pPr>
      <w:r w:rsidRPr="004E41F6">
        <w:rPr>
          <w:sz w:val="28"/>
          <w:szCs w:val="28"/>
        </w:rPr>
        <w:t xml:space="preserve"> 2. Контроль за исполнением данного </w:t>
      </w:r>
      <w:r w:rsidR="00DC50DC">
        <w:rPr>
          <w:sz w:val="28"/>
          <w:szCs w:val="28"/>
        </w:rPr>
        <w:t xml:space="preserve"> постановления </w:t>
      </w:r>
      <w:r w:rsidRPr="004E41F6">
        <w:rPr>
          <w:sz w:val="28"/>
          <w:szCs w:val="28"/>
        </w:rPr>
        <w:t xml:space="preserve"> </w:t>
      </w:r>
      <w:r w:rsidR="00DC50DC">
        <w:rPr>
          <w:sz w:val="28"/>
          <w:szCs w:val="28"/>
        </w:rPr>
        <w:t xml:space="preserve"> оставляю за собой.</w:t>
      </w:r>
    </w:p>
    <w:p w:rsidR="00DC50DC" w:rsidRDefault="00DC50DC" w:rsidP="004E41F6">
      <w:pPr>
        <w:jc w:val="both"/>
        <w:rPr>
          <w:sz w:val="28"/>
          <w:szCs w:val="28"/>
        </w:rPr>
      </w:pPr>
    </w:p>
    <w:p w:rsidR="00DC50DC" w:rsidRDefault="00DC50DC" w:rsidP="004E41F6">
      <w:pPr>
        <w:jc w:val="both"/>
        <w:rPr>
          <w:sz w:val="28"/>
          <w:szCs w:val="28"/>
        </w:rPr>
      </w:pPr>
    </w:p>
    <w:p w:rsidR="00DC50DC" w:rsidRDefault="00DC50DC" w:rsidP="004E41F6">
      <w:pPr>
        <w:jc w:val="both"/>
        <w:rPr>
          <w:sz w:val="28"/>
          <w:szCs w:val="28"/>
        </w:rPr>
      </w:pPr>
    </w:p>
    <w:p w:rsidR="00DC50DC" w:rsidRDefault="00DC50DC" w:rsidP="004E41F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полномочий главы</w:t>
      </w:r>
    </w:p>
    <w:p w:rsidR="00DC50DC" w:rsidRDefault="00DC50DC" w:rsidP="004E41F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А.А.Сайдякова</w:t>
      </w: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5A2C67" w:rsidRDefault="005A2C67" w:rsidP="008E4445">
      <w:pPr>
        <w:jc w:val="center"/>
        <w:rPr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5A2C67" w:rsidRPr="001354A4" w:rsidRDefault="005A2C67" w:rsidP="005A2C67">
      <w:pPr>
        <w:pStyle w:val="Style2"/>
        <w:widowControl/>
        <w:spacing w:line="240" w:lineRule="exact"/>
      </w:pPr>
      <w:r>
        <w:t xml:space="preserve">                                                     </w:t>
      </w:r>
      <w:r w:rsidRPr="001354A4">
        <w:t>Утверждаю</w:t>
      </w:r>
    </w:p>
    <w:p w:rsidR="005A2C67" w:rsidRPr="001354A4" w:rsidRDefault="005A2C67" w:rsidP="005A2C67">
      <w:pPr>
        <w:pStyle w:val="Style2"/>
        <w:widowControl/>
        <w:spacing w:line="240" w:lineRule="exact"/>
      </w:pPr>
    </w:p>
    <w:p w:rsidR="005A2C67" w:rsidRDefault="005A2C67" w:rsidP="005A2C67">
      <w:pPr>
        <w:pStyle w:val="Style2"/>
        <w:widowControl/>
        <w:spacing w:line="240" w:lineRule="exact"/>
      </w:pPr>
      <w:r w:rsidRPr="001354A4">
        <w:t xml:space="preserve">                   </w:t>
      </w:r>
      <w:r>
        <w:t xml:space="preserve">                                                         Исполняющий полномочий</w:t>
      </w:r>
    </w:p>
    <w:p w:rsidR="005A2C67" w:rsidRDefault="005A2C67" w:rsidP="005A2C67">
      <w:pPr>
        <w:pStyle w:val="Style2"/>
        <w:widowControl/>
        <w:spacing w:line="240" w:lineRule="exact"/>
      </w:pPr>
      <w:r>
        <w:t xml:space="preserve">                                                                            главы сельского поселения</w:t>
      </w:r>
    </w:p>
    <w:p w:rsidR="005A2C67" w:rsidRDefault="005A2C67" w:rsidP="005A2C67">
      <w:pPr>
        <w:pStyle w:val="Style2"/>
        <w:widowControl/>
        <w:spacing w:line="240" w:lineRule="exact"/>
      </w:pPr>
      <w:r>
        <w:t xml:space="preserve">                                                                     Юмашевский сельсовет        </w:t>
      </w:r>
    </w:p>
    <w:p w:rsidR="005A2C67" w:rsidRDefault="005A2C67" w:rsidP="005A2C67">
      <w:pPr>
        <w:pStyle w:val="Style2"/>
        <w:widowControl/>
        <w:spacing w:line="240" w:lineRule="exact"/>
      </w:pPr>
      <w:r w:rsidRPr="001354A4">
        <w:t xml:space="preserve">              </w:t>
      </w:r>
      <w:r>
        <w:t xml:space="preserve">                                                             МР Чекмагушевский район  </w:t>
      </w:r>
      <w:r w:rsidRPr="001354A4">
        <w:t xml:space="preserve">    </w:t>
      </w:r>
    </w:p>
    <w:p w:rsidR="005A2C67" w:rsidRPr="001354A4" w:rsidRDefault="005A2C67" w:rsidP="005A2C67">
      <w:pPr>
        <w:pStyle w:val="Style2"/>
        <w:widowControl/>
        <w:spacing w:line="240" w:lineRule="exact"/>
      </w:pPr>
      <w:r>
        <w:t xml:space="preserve">                                                                           Республики Башкортостан</w:t>
      </w:r>
      <w:r w:rsidRPr="001354A4">
        <w:t xml:space="preserve">                          </w:t>
      </w:r>
      <w:r>
        <w:t xml:space="preserve">  </w:t>
      </w:r>
    </w:p>
    <w:p w:rsidR="005A2C67" w:rsidRDefault="005A2C67" w:rsidP="005A2C67">
      <w:pPr>
        <w:pStyle w:val="Style2"/>
        <w:widowControl/>
        <w:spacing w:line="240" w:lineRule="exact"/>
        <w:jc w:val="left"/>
      </w:pPr>
      <w:r w:rsidRPr="001354A4">
        <w:t xml:space="preserve">                                                                           </w:t>
      </w:r>
      <w:r>
        <w:t xml:space="preserve">               ______________Сайдякова А.А.       </w:t>
      </w:r>
      <w:r w:rsidRPr="001354A4">
        <w:t xml:space="preserve"> ___________</w:t>
      </w:r>
    </w:p>
    <w:p w:rsidR="005A2C67" w:rsidRDefault="005A2C67" w:rsidP="005A2C67">
      <w:pPr>
        <w:pStyle w:val="Style2"/>
        <w:widowControl/>
        <w:spacing w:line="240" w:lineRule="exact"/>
        <w:jc w:val="left"/>
      </w:pPr>
      <w:r>
        <w:t xml:space="preserve">                                                                                           ________________</w:t>
      </w:r>
    </w:p>
    <w:p w:rsidR="005A2C67" w:rsidRPr="001354A4" w:rsidRDefault="005A2C67" w:rsidP="005A2C67">
      <w:pPr>
        <w:pStyle w:val="Style2"/>
        <w:widowControl/>
        <w:spacing w:line="240" w:lineRule="exact"/>
        <w:jc w:val="left"/>
      </w:pPr>
    </w:p>
    <w:p w:rsidR="005A2C67" w:rsidRPr="001354A4" w:rsidRDefault="005A2C67" w:rsidP="005A2C67">
      <w:pPr>
        <w:pStyle w:val="Style2"/>
        <w:widowControl/>
        <w:spacing w:line="240" w:lineRule="exact"/>
      </w:pPr>
      <w:r>
        <w:t xml:space="preserve">                                                                          </w:t>
      </w:r>
    </w:p>
    <w:p w:rsidR="005A2C67" w:rsidRPr="001354A4" w:rsidRDefault="005A2C67" w:rsidP="005A2C67">
      <w:pPr>
        <w:pStyle w:val="Style2"/>
        <w:widowControl/>
        <w:spacing w:line="240" w:lineRule="exact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«</w:t>
      </w:r>
      <w:r w:rsidR="00AA10AB">
        <w:t>15</w:t>
      </w:r>
      <w:r w:rsidRPr="001354A4">
        <w:t>»__</w:t>
      </w:r>
      <w:r>
        <w:t>апреля</w:t>
      </w:r>
      <w:r w:rsidRPr="001354A4">
        <w:t>__2013г</w:t>
      </w:r>
      <w:r w:rsidRPr="001354A4">
        <w:rPr>
          <w:sz w:val="22"/>
          <w:szCs w:val="22"/>
        </w:rPr>
        <w:t>.</w:t>
      </w:r>
    </w:p>
    <w:p w:rsidR="005A2C67" w:rsidRPr="001354A4" w:rsidRDefault="005A2C67" w:rsidP="005A2C67">
      <w:pPr>
        <w:pStyle w:val="Style2"/>
        <w:widowControl/>
        <w:spacing w:line="240" w:lineRule="exact"/>
        <w:rPr>
          <w:sz w:val="22"/>
          <w:szCs w:val="22"/>
        </w:rPr>
      </w:pPr>
    </w:p>
    <w:p w:rsidR="005A2C67" w:rsidRPr="00025D86" w:rsidRDefault="005A2C67" w:rsidP="005A2C67">
      <w:pPr>
        <w:pStyle w:val="Style16"/>
        <w:widowControl/>
        <w:spacing w:line="278" w:lineRule="exact"/>
        <w:jc w:val="right"/>
        <w:rPr>
          <w:rStyle w:val="FontStyle55"/>
          <w:sz w:val="28"/>
          <w:szCs w:val="28"/>
        </w:rPr>
      </w:pPr>
    </w:p>
    <w:p w:rsidR="005A2C67" w:rsidRPr="00025D86" w:rsidRDefault="005A2C67" w:rsidP="005A2C67">
      <w:pPr>
        <w:pStyle w:val="Style16"/>
        <w:widowControl/>
        <w:spacing w:line="240" w:lineRule="auto"/>
        <w:jc w:val="left"/>
        <w:rPr>
          <w:rStyle w:val="FontStyle55"/>
          <w:sz w:val="28"/>
          <w:szCs w:val="28"/>
        </w:rPr>
      </w:pPr>
    </w:p>
    <w:p w:rsidR="005A2C67" w:rsidRDefault="005A2C67" w:rsidP="005A2C67">
      <w:pPr>
        <w:pStyle w:val="Style2"/>
        <w:widowControl/>
        <w:spacing w:line="240" w:lineRule="exac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line="240" w:lineRule="exac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line="240" w:lineRule="exac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line="240" w:lineRule="exac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line="240" w:lineRule="exac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line="240" w:lineRule="exac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  <w:sz w:val="36"/>
          <w:szCs w:val="36"/>
        </w:rPr>
      </w:pPr>
      <w:r w:rsidRPr="006552FA">
        <w:rPr>
          <w:rStyle w:val="FontStyle53"/>
          <w:sz w:val="36"/>
          <w:szCs w:val="36"/>
        </w:rPr>
        <w:t>ПРОГРАММА В ОБЛАСТИ ЭНЕРГОСБЕРЕЖЕНИЯ</w:t>
      </w:r>
      <w:r w:rsidRPr="006552FA">
        <w:rPr>
          <w:rStyle w:val="FontStyle53"/>
          <w:sz w:val="36"/>
          <w:szCs w:val="36"/>
        </w:rPr>
        <w:br/>
        <w:t>И ПОВЫШЕНИЯ ЭНЕРГЕТИЧЕСКОЙ ЭФФЕКТИВНОСТИ</w:t>
      </w:r>
      <w:r w:rsidRPr="006552FA">
        <w:rPr>
          <w:rStyle w:val="FontStyle53"/>
        </w:rPr>
        <w:br/>
      </w:r>
      <w:r>
        <w:rPr>
          <w:rStyle w:val="FontStyle53"/>
          <w:sz w:val="36"/>
          <w:szCs w:val="36"/>
        </w:rPr>
        <w:t>Администрация сельского поселения</w:t>
      </w:r>
    </w:p>
    <w:p w:rsidR="005A2C67" w:rsidRDefault="005A2C67" w:rsidP="005A2C67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  <w:sz w:val="36"/>
          <w:szCs w:val="36"/>
        </w:rPr>
      </w:pPr>
      <w:r>
        <w:rPr>
          <w:rStyle w:val="FontStyle53"/>
          <w:sz w:val="36"/>
          <w:szCs w:val="36"/>
        </w:rPr>
        <w:t>Юмашевский сельсовет</w:t>
      </w:r>
    </w:p>
    <w:p w:rsidR="005A2C67" w:rsidRDefault="005A2C67" w:rsidP="005A2C67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  <w:sz w:val="36"/>
          <w:szCs w:val="36"/>
        </w:rPr>
      </w:pPr>
      <w:r>
        <w:rPr>
          <w:rStyle w:val="FontStyle53"/>
          <w:sz w:val="36"/>
          <w:szCs w:val="36"/>
        </w:rPr>
        <w:t>муниципального района Чекмагушевский район</w:t>
      </w:r>
    </w:p>
    <w:p w:rsidR="005A2C67" w:rsidRDefault="005A2C67" w:rsidP="005A2C67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  <w:sz w:val="36"/>
          <w:szCs w:val="36"/>
        </w:rPr>
      </w:pPr>
      <w:r>
        <w:rPr>
          <w:rStyle w:val="FontStyle53"/>
          <w:sz w:val="36"/>
          <w:szCs w:val="36"/>
        </w:rPr>
        <w:t xml:space="preserve">Республики Башкортостан </w:t>
      </w:r>
    </w:p>
    <w:p w:rsidR="005A2C67" w:rsidRDefault="005A2C67" w:rsidP="005A2C67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  <w:sz w:val="36"/>
          <w:szCs w:val="36"/>
        </w:rPr>
      </w:pPr>
    </w:p>
    <w:p w:rsidR="005A2C67" w:rsidRPr="006552FA" w:rsidRDefault="005A2C67" w:rsidP="005A2C67">
      <w:pPr>
        <w:pStyle w:val="Style2"/>
        <w:widowControl/>
        <w:tabs>
          <w:tab w:val="left" w:leader="underscore" w:pos="4651"/>
          <w:tab w:val="left" w:leader="underscore" w:pos="5650"/>
          <w:tab w:val="left" w:leader="underscore" w:pos="6490"/>
        </w:tabs>
        <w:spacing w:before="110"/>
        <w:rPr>
          <w:rStyle w:val="FontStyle53"/>
          <w:sz w:val="36"/>
          <w:szCs w:val="36"/>
        </w:rPr>
      </w:pPr>
      <w:r w:rsidRPr="006552FA">
        <w:rPr>
          <w:rStyle w:val="FontStyle53"/>
          <w:sz w:val="36"/>
          <w:szCs w:val="36"/>
        </w:rPr>
        <w:t>на 2013  - 2020 годы</w:t>
      </w:r>
    </w:p>
    <w:p w:rsidR="005A2C67" w:rsidRDefault="005A2C67" w:rsidP="005A2C67">
      <w:pPr>
        <w:pStyle w:val="Style3"/>
        <w:widowControl/>
        <w:spacing w:before="58"/>
        <w:ind w:left="1061"/>
        <w:rPr>
          <w:rStyle w:val="FontStyle44"/>
        </w:rPr>
      </w:pPr>
      <w:r>
        <w:rPr>
          <w:rStyle w:val="FontStyle44"/>
        </w:rPr>
        <w:t xml:space="preserve">                     </w:t>
      </w: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right="360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С.Юмашево                                          2013г.</w:t>
      </w:r>
    </w:p>
    <w:p w:rsidR="005A2C67" w:rsidRDefault="005A2C67" w:rsidP="005A2C67">
      <w:pPr>
        <w:pStyle w:val="Style4"/>
        <w:widowControl/>
        <w:spacing w:line="240" w:lineRule="exact"/>
        <w:ind w:right="3605"/>
        <w:jc w:val="left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right="3605"/>
        <w:jc w:val="left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right="3605"/>
        <w:jc w:val="left"/>
        <w:rPr>
          <w:sz w:val="20"/>
          <w:szCs w:val="20"/>
        </w:rPr>
      </w:pPr>
    </w:p>
    <w:p w:rsidR="005A2C67" w:rsidRDefault="005A2C67" w:rsidP="005A2C67">
      <w:pPr>
        <w:pStyle w:val="Style4"/>
        <w:widowControl/>
        <w:spacing w:line="240" w:lineRule="exact"/>
        <w:ind w:left="2866" w:right="3605"/>
        <w:rPr>
          <w:sz w:val="20"/>
          <w:szCs w:val="20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sz w:val="20"/>
          <w:szCs w:val="20"/>
        </w:rPr>
      </w:pPr>
    </w:p>
    <w:p w:rsidR="005A2C67" w:rsidRPr="00443573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rStyle w:val="FontStyle53"/>
          <w:sz w:val="28"/>
          <w:szCs w:val="28"/>
        </w:rPr>
        <w:t xml:space="preserve">  Содержание</w:t>
      </w:r>
    </w:p>
    <w:p w:rsidR="005A2C67" w:rsidRPr="00025D86" w:rsidRDefault="005A2C67" w:rsidP="005A2C67">
      <w:pPr>
        <w:pStyle w:val="Style1"/>
        <w:widowControl/>
        <w:tabs>
          <w:tab w:val="left" w:leader="dot" w:pos="8880"/>
        </w:tabs>
        <w:spacing w:before="29" w:line="36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Паспорт программы………………………………………………..</w:t>
      </w:r>
      <w:r w:rsidRPr="00025D86">
        <w:rPr>
          <w:rStyle w:val="FontStyle55"/>
          <w:sz w:val="28"/>
          <w:szCs w:val="28"/>
        </w:rPr>
        <w:t>3</w:t>
      </w:r>
    </w:p>
    <w:p w:rsidR="005A2C67" w:rsidRPr="00025D86" w:rsidRDefault="005A2C67" w:rsidP="005A2C67">
      <w:pPr>
        <w:pStyle w:val="Style1"/>
        <w:widowControl/>
        <w:tabs>
          <w:tab w:val="left" w:leader="dot" w:pos="8880"/>
        </w:tabs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Введение…………………………………………………………….6</w:t>
      </w:r>
    </w:p>
    <w:p w:rsidR="005A2C67" w:rsidRPr="00025D86" w:rsidRDefault="005A2C67" w:rsidP="005A2C67">
      <w:pPr>
        <w:pStyle w:val="Style9"/>
        <w:widowControl/>
        <w:numPr>
          <w:ilvl w:val="0"/>
          <w:numId w:val="2"/>
        </w:numPr>
        <w:tabs>
          <w:tab w:val="left" w:pos="240"/>
          <w:tab w:val="left" w:leader="dot" w:pos="8880"/>
        </w:tabs>
        <w:spacing w:line="360" w:lineRule="auto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Комплексный анализ текущего состояния энергосбережения и повышен</w:t>
      </w:r>
      <w:r>
        <w:rPr>
          <w:rStyle w:val="FontStyle55"/>
          <w:sz w:val="28"/>
          <w:szCs w:val="28"/>
        </w:rPr>
        <w:t>ия энергетической эффективности……………………..7</w:t>
      </w:r>
    </w:p>
    <w:p w:rsidR="005A2C67" w:rsidRPr="00542636" w:rsidRDefault="005A2C67" w:rsidP="005A2C67">
      <w:pPr>
        <w:pStyle w:val="Style9"/>
        <w:widowControl/>
        <w:numPr>
          <w:ilvl w:val="0"/>
          <w:numId w:val="2"/>
        </w:numPr>
        <w:tabs>
          <w:tab w:val="left" w:pos="240"/>
          <w:tab w:val="left" w:leader="dot" w:pos="8760"/>
        </w:tabs>
        <w:spacing w:line="360" w:lineRule="auto"/>
        <w:jc w:val="both"/>
        <w:rPr>
          <w:sz w:val="28"/>
          <w:szCs w:val="28"/>
        </w:rPr>
      </w:pPr>
      <w:r w:rsidRPr="00025D86">
        <w:rPr>
          <w:rStyle w:val="FontStyle55"/>
          <w:sz w:val="28"/>
          <w:szCs w:val="28"/>
        </w:rPr>
        <w:t>Цели и задачи Программы</w:t>
      </w:r>
      <w:r>
        <w:rPr>
          <w:rStyle w:val="FontStyle55"/>
          <w:sz w:val="28"/>
          <w:szCs w:val="28"/>
        </w:rPr>
        <w:t>………………………………………9</w:t>
      </w:r>
    </w:p>
    <w:p w:rsidR="005A2C67" w:rsidRPr="00025D86" w:rsidRDefault="005A2C67" w:rsidP="005A2C67">
      <w:pPr>
        <w:pStyle w:val="Style10"/>
        <w:widowControl/>
        <w:tabs>
          <w:tab w:val="left" w:pos="658"/>
          <w:tab w:val="left" w:leader="dot" w:pos="8760"/>
        </w:tabs>
        <w:spacing w:line="360" w:lineRule="auto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2.1.</w:t>
      </w:r>
      <w:r w:rsidRPr="00025D86">
        <w:rPr>
          <w:rStyle w:val="FontStyle55"/>
          <w:sz w:val="28"/>
          <w:szCs w:val="28"/>
        </w:rPr>
        <w:t>Цели</w:t>
      </w:r>
      <w:r>
        <w:rPr>
          <w:rStyle w:val="FontStyle55"/>
          <w:sz w:val="28"/>
          <w:szCs w:val="28"/>
        </w:rPr>
        <w:t xml:space="preserve"> Программы……………………………………………….9</w:t>
      </w:r>
    </w:p>
    <w:p w:rsidR="005A2C67" w:rsidRPr="00655F03" w:rsidRDefault="005A2C67" w:rsidP="005A2C67">
      <w:pPr>
        <w:pStyle w:val="Style10"/>
        <w:widowControl/>
        <w:tabs>
          <w:tab w:val="left" w:pos="658"/>
          <w:tab w:val="left" w:leader="dot" w:pos="8760"/>
        </w:tabs>
        <w:spacing w:line="360" w:lineRule="auto"/>
        <w:rPr>
          <w:sz w:val="28"/>
          <w:szCs w:val="28"/>
        </w:rPr>
      </w:pPr>
      <w:r>
        <w:rPr>
          <w:rStyle w:val="FontStyle55"/>
          <w:sz w:val="28"/>
          <w:szCs w:val="28"/>
        </w:rPr>
        <w:t>2.2.Задачи Программы……………………………………………..9</w:t>
      </w:r>
    </w:p>
    <w:p w:rsidR="005A2C67" w:rsidRPr="00025D86" w:rsidRDefault="005A2C67" w:rsidP="005A2C67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spacing w:line="360" w:lineRule="auto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Сро</w:t>
      </w:r>
      <w:r>
        <w:rPr>
          <w:rStyle w:val="FontStyle55"/>
          <w:sz w:val="28"/>
          <w:szCs w:val="28"/>
        </w:rPr>
        <w:t>ки и этапы реализации Программы………………………...9</w:t>
      </w:r>
    </w:p>
    <w:p w:rsidR="005A2C67" w:rsidRPr="00025D86" w:rsidRDefault="005A2C67" w:rsidP="005A2C67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spacing w:line="360" w:lineRule="auto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Целевые показатели……………………………………………..10</w:t>
      </w:r>
    </w:p>
    <w:p w:rsidR="005A2C67" w:rsidRPr="00025D86" w:rsidRDefault="005A2C67" w:rsidP="005A2C67">
      <w:pPr>
        <w:pStyle w:val="Style9"/>
        <w:widowControl/>
        <w:numPr>
          <w:ilvl w:val="0"/>
          <w:numId w:val="3"/>
        </w:numPr>
        <w:tabs>
          <w:tab w:val="left" w:pos="240"/>
        </w:tabs>
        <w:spacing w:line="360" w:lineRule="auto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 xml:space="preserve">Мероприятия по энергосбережению и повышению </w:t>
      </w:r>
      <w:r>
        <w:rPr>
          <w:rStyle w:val="FontStyle55"/>
          <w:sz w:val="28"/>
          <w:szCs w:val="28"/>
        </w:rPr>
        <w:t>э</w:t>
      </w:r>
      <w:r w:rsidRPr="00025D86">
        <w:rPr>
          <w:rStyle w:val="FontStyle55"/>
          <w:sz w:val="28"/>
          <w:szCs w:val="28"/>
        </w:rPr>
        <w:t>нерге</w:t>
      </w:r>
      <w:r>
        <w:rPr>
          <w:rStyle w:val="FontStyle55"/>
          <w:sz w:val="28"/>
          <w:szCs w:val="28"/>
        </w:rPr>
        <w:t>тической эффективности…………………………………………………….10</w:t>
      </w:r>
    </w:p>
    <w:p w:rsidR="005A2C67" w:rsidRDefault="005A2C67" w:rsidP="005A2C67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spacing w:line="360" w:lineRule="auto"/>
        <w:jc w:val="both"/>
        <w:rPr>
          <w:rStyle w:val="FontStyle55"/>
          <w:sz w:val="28"/>
          <w:szCs w:val="28"/>
        </w:rPr>
      </w:pPr>
      <w:r w:rsidRPr="00025D86">
        <w:rPr>
          <w:rStyle w:val="FontStyle55"/>
          <w:sz w:val="28"/>
          <w:szCs w:val="28"/>
        </w:rPr>
        <w:t>Ожидаемые р</w:t>
      </w:r>
      <w:r>
        <w:rPr>
          <w:rStyle w:val="FontStyle55"/>
          <w:sz w:val="28"/>
          <w:szCs w:val="28"/>
        </w:rPr>
        <w:t>езультаты…………………………………………13</w:t>
      </w:r>
    </w:p>
    <w:p w:rsidR="005A2C67" w:rsidRPr="002C6518" w:rsidRDefault="005A2C67" w:rsidP="005A2C67">
      <w:pPr>
        <w:pStyle w:val="Style9"/>
        <w:widowControl/>
        <w:numPr>
          <w:ilvl w:val="0"/>
          <w:numId w:val="3"/>
        </w:numPr>
        <w:tabs>
          <w:tab w:val="left" w:pos="240"/>
          <w:tab w:val="left" w:leader="dot" w:pos="8760"/>
        </w:tabs>
        <w:spacing w:line="360" w:lineRule="auto"/>
        <w:jc w:val="both"/>
        <w:rPr>
          <w:rStyle w:val="FontStyle55"/>
          <w:sz w:val="28"/>
          <w:szCs w:val="28"/>
        </w:rPr>
      </w:pPr>
      <w:r w:rsidRPr="002C6518">
        <w:rPr>
          <w:rStyle w:val="FontStyle55"/>
          <w:sz w:val="28"/>
          <w:szCs w:val="28"/>
        </w:rPr>
        <w:t>Объем и ист</w:t>
      </w:r>
      <w:r>
        <w:rPr>
          <w:rStyle w:val="FontStyle55"/>
          <w:sz w:val="28"/>
          <w:szCs w:val="28"/>
        </w:rPr>
        <w:t>очники финансирования…………………………..</w:t>
      </w:r>
      <w:r w:rsidRPr="002C6518">
        <w:rPr>
          <w:rStyle w:val="FontStyle55"/>
          <w:sz w:val="28"/>
          <w:szCs w:val="28"/>
        </w:rPr>
        <w:t>14</w:t>
      </w:r>
    </w:p>
    <w:p w:rsidR="005A2C67" w:rsidRPr="00025D86" w:rsidRDefault="005A2C67" w:rsidP="005A2C67">
      <w:pPr>
        <w:pStyle w:val="Style1"/>
        <w:widowControl/>
        <w:spacing w:line="240" w:lineRule="exact"/>
        <w:jc w:val="both"/>
        <w:rPr>
          <w:sz w:val="28"/>
          <w:szCs w:val="28"/>
        </w:rPr>
      </w:pPr>
      <w:r w:rsidRPr="00025D86">
        <w:rPr>
          <w:rStyle w:val="FontStyle55"/>
          <w:sz w:val="28"/>
          <w:szCs w:val="28"/>
        </w:rPr>
        <w:t>Приложение № 1</w:t>
      </w:r>
      <w:r w:rsidRPr="00025D86">
        <w:rPr>
          <w:rStyle w:val="FontStyle55"/>
          <w:sz w:val="28"/>
          <w:szCs w:val="28"/>
        </w:rPr>
        <w:tab/>
      </w:r>
      <w:r>
        <w:rPr>
          <w:rStyle w:val="FontStyle55"/>
          <w:sz w:val="28"/>
          <w:szCs w:val="28"/>
        </w:rPr>
        <w:t>…………………………………………………..15</w:t>
      </w: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</w:t>
      </w: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             </w:t>
      </w:r>
    </w:p>
    <w:p w:rsidR="005A2C67" w:rsidRPr="00025D86" w:rsidRDefault="005A2C67" w:rsidP="005A2C67">
      <w:pPr>
        <w:pStyle w:val="Style2"/>
        <w:widowControl/>
        <w:spacing w:before="67" w:after="634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                       </w:t>
      </w:r>
      <w:r w:rsidRPr="00025D86">
        <w:rPr>
          <w:rStyle w:val="FontStyle53"/>
          <w:sz w:val="28"/>
          <w:szCs w:val="28"/>
        </w:rPr>
        <w:t>ПАСПОРТ ПРОГРАММЫ</w:t>
      </w:r>
    </w:p>
    <w:tbl>
      <w:tblPr>
        <w:tblStyle w:val="a7"/>
        <w:tblW w:w="8791" w:type="dxa"/>
        <w:tblInd w:w="-885" w:type="dxa"/>
        <w:tblLook w:val="01E0" w:firstRow="1" w:lastRow="1" w:firstColumn="1" w:lastColumn="1" w:noHBand="0" w:noVBand="0"/>
      </w:tblPr>
      <w:tblGrid>
        <w:gridCol w:w="2668"/>
        <w:gridCol w:w="6123"/>
      </w:tblGrid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1.</w:t>
            </w:r>
            <w:r w:rsidRPr="00025D86">
              <w:rPr>
                <w:rStyle w:val="FontStyle5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3" w:type="dxa"/>
          </w:tcPr>
          <w:p w:rsidR="005A2C67" w:rsidRPr="00025D86" w:rsidRDefault="005A2C67" w:rsidP="00AA10AB">
            <w:pPr>
              <w:pStyle w:val="Style15"/>
              <w:widowControl/>
              <w:ind w:firstLine="0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Программа в  области энергосбережения и повышения   энергетической   эффективности</w:t>
            </w:r>
          </w:p>
          <w:p w:rsidR="005A2C67" w:rsidRPr="003D7EA4" w:rsidRDefault="005A2C67" w:rsidP="00AA10AB">
            <w:pPr>
              <w:pStyle w:val="Style17"/>
              <w:widowControl/>
              <w:tabs>
                <w:tab w:val="left" w:leader="underscore" w:pos="2246"/>
              </w:tabs>
              <w:rPr>
                <w:rStyle w:val="FontStyle51"/>
                <w:b/>
                <w:sz w:val="28"/>
                <w:szCs w:val="28"/>
              </w:rPr>
            </w:pPr>
            <w:r>
              <w:rPr>
                <w:rStyle w:val="FontStyle51"/>
                <w:b/>
                <w:sz w:val="28"/>
                <w:szCs w:val="28"/>
              </w:rPr>
              <w:t>Администрации сельского поселения Юмашевский сельсовет МР Чекмагушевский район Республики Башкортостан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before="10"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2.</w:t>
            </w:r>
            <w:r w:rsidRPr="00025D86">
              <w:rPr>
                <w:rStyle w:val="FontStyle52"/>
                <w:sz w:val="28"/>
                <w:szCs w:val="28"/>
              </w:rPr>
              <w:t>Основание для разработки 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1.</w:t>
            </w:r>
            <w:r w:rsidRPr="00025D86">
              <w:rPr>
                <w:rStyle w:val="FontStyle52"/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25D86">
                <w:rPr>
                  <w:rStyle w:val="FontStyle52"/>
                  <w:sz w:val="28"/>
                  <w:szCs w:val="28"/>
                </w:rPr>
                <w:t>2009 г</w:t>
              </w:r>
            </w:smartTag>
            <w:r w:rsidRPr="00025D86">
              <w:rPr>
                <w:rStyle w:val="FontStyle52"/>
                <w:sz w:val="28"/>
                <w:szCs w:val="28"/>
              </w:rPr>
              <w:t>.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  <w:r w:rsidRPr="006552FA">
              <w:rPr>
                <w:sz w:val="28"/>
                <w:szCs w:val="28"/>
              </w:rPr>
              <w:t xml:space="preserve">2.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  <w:r w:rsidRPr="006552FA">
              <w:rPr>
                <w:sz w:val="28"/>
                <w:szCs w:val="28"/>
              </w:rPr>
              <w:t xml:space="preserve">3. Указ Президента РФ от 04.06.2008 № 889 «О некоторых мерах по повышению энергетической и экологической эффективности российской экономики»; </w:t>
            </w: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  <w:r w:rsidRPr="006552FA">
              <w:rPr>
                <w:sz w:val="28"/>
                <w:szCs w:val="28"/>
              </w:rPr>
              <w:t xml:space="preserve">4.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 </w:t>
            </w: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</w:p>
          <w:p w:rsidR="005A2C67" w:rsidRPr="006552FA" w:rsidRDefault="005A2C67" w:rsidP="00AA10AB">
            <w:pPr>
              <w:pStyle w:val="Default"/>
              <w:rPr>
                <w:sz w:val="28"/>
                <w:szCs w:val="28"/>
              </w:rPr>
            </w:pPr>
            <w:r w:rsidRPr="006552FA">
              <w:rPr>
                <w:sz w:val="28"/>
                <w:szCs w:val="28"/>
              </w:rPr>
              <w:t xml:space="preserve">5.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</w:t>
            </w:r>
          </w:p>
          <w:p w:rsidR="005A2C67" w:rsidRPr="00025D86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</w:p>
          <w:p w:rsidR="005A2C67" w:rsidRPr="00025D86" w:rsidRDefault="005A2C67" w:rsidP="00AA10AB">
            <w:pPr>
              <w:pStyle w:val="Style17"/>
              <w:widowControl/>
              <w:rPr>
                <w:rStyle w:val="FontStyle53"/>
                <w:sz w:val="28"/>
                <w:szCs w:val="28"/>
              </w:rPr>
            </w:pPr>
          </w:p>
        </w:tc>
      </w:tr>
      <w:tr w:rsidR="005A2C67" w:rsidRPr="00025D86" w:rsidTr="00AA10AB">
        <w:trPr>
          <w:trHeight w:val="1020"/>
        </w:trPr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before="226" w:after="336" w:line="240" w:lineRule="auto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lastRenderedPageBreak/>
              <w:t>3.</w:t>
            </w:r>
            <w:r w:rsidRPr="00025D86">
              <w:rPr>
                <w:rStyle w:val="FontStyle52"/>
                <w:sz w:val="28"/>
                <w:szCs w:val="28"/>
              </w:rPr>
              <w:t>Заказчик 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E72A91" w:rsidRDefault="005A2C67" w:rsidP="00AA10AB">
            <w:pPr>
              <w:pStyle w:val="Style2"/>
              <w:widowControl/>
              <w:spacing w:before="100" w:beforeAutospacing="1" w:after="100" w:afterAutospacing="1" w:line="240" w:lineRule="auto"/>
              <w:jc w:val="both"/>
              <w:rPr>
                <w:rStyle w:val="FontStyle53"/>
                <w:b w:val="0"/>
                <w:sz w:val="28"/>
                <w:szCs w:val="28"/>
              </w:rPr>
            </w:pPr>
            <w:r>
              <w:rPr>
                <w:rStyle w:val="FontStyle53"/>
                <w:b w:val="0"/>
                <w:sz w:val="28"/>
                <w:szCs w:val="28"/>
              </w:rPr>
              <w:t>Администрация М</w:t>
            </w:r>
            <w:r w:rsidRPr="00E72A91">
              <w:rPr>
                <w:rStyle w:val="FontStyle53"/>
                <w:b w:val="0"/>
                <w:sz w:val="28"/>
                <w:szCs w:val="28"/>
              </w:rPr>
              <w:t>униципального района Чекмагушевский район Республики Башкортостан</w:t>
            </w: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4.</w:t>
            </w:r>
            <w:r w:rsidRPr="00025D86">
              <w:rPr>
                <w:rStyle w:val="FontStyle52"/>
                <w:sz w:val="28"/>
                <w:szCs w:val="28"/>
              </w:rPr>
              <w:t>Основные разработчики 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213FC1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b w:val="0"/>
                <w:i/>
                <w:sz w:val="28"/>
                <w:szCs w:val="28"/>
              </w:rPr>
            </w:pPr>
            <w:r w:rsidRPr="00213FC1">
              <w:rPr>
                <w:rStyle w:val="FontStyle51"/>
                <w:b/>
                <w:i w:val="0"/>
                <w:sz w:val="28"/>
                <w:szCs w:val="28"/>
              </w:rPr>
              <w:t>Администрации сельского поселения Юмашевский сельсовет МР Чекмагушевский район Республики Башкортостан</w:t>
            </w:r>
            <w:r w:rsidRPr="00213FC1">
              <w:rPr>
                <w:rStyle w:val="FontStyle53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line="240" w:lineRule="auto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5.</w:t>
            </w:r>
            <w:r w:rsidRPr="00025D86">
              <w:rPr>
                <w:rStyle w:val="FontStyle52"/>
                <w:sz w:val="28"/>
                <w:szCs w:val="28"/>
              </w:rPr>
              <w:t>Исполнители 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E72A91" w:rsidRDefault="005A2C67" w:rsidP="00AA10AB">
            <w:pPr>
              <w:pStyle w:val="Style2"/>
              <w:widowControl/>
              <w:spacing w:before="67" w:after="634" w:line="240" w:lineRule="auto"/>
              <w:jc w:val="left"/>
              <w:rPr>
                <w:rStyle w:val="FontStyle53"/>
                <w:b w:val="0"/>
                <w:sz w:val="28"/>
                <w:szCs w:val="28"/>
              </w:rPr>
            </w:pPr>
            <w:r w:rsidRPr="00213FC1">
              <w:rPr>
                <w:rStyle w:val="FontStyle51"/>
                <w:b/>
                <w:i w:val="0"/>
                <w:sz w:val="28"/>
                <w:szCs w:val="28"/>
              </w:rPr>
              <w:t>Администрации сельского поселения Юмашевский сельсовет МР Чекмагушевский район Республики Башкортостан</w:t>
            </w:r>
            <w:r w:rsidRPr="00213FC1">
              <w:rPr>
                <w:rStyle w:val="FontStyle53"/>
                <w:b w:val="0"/>
                <w:i/>
                <w:sz w:val="28"/>
                <w:szCs w:val="28"/>
              </w:rPr>
              <w:t xml:space="preserve"> </w:t>
            </w: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6.</w:t>
            </w:r>
            <w:r w:rsidRPr="00025D86">
              <w:rPr>
                <w:rStyle w:val="FontStyle52"/>
                <w:sz w:val="28"/>
                <w:szCs w:val="28"/>
              </w:rPr>
              <w:t>Цели и задачи 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025D86" w:rsidRDefault="005A2C67" w:rsidP="00AA10AB">
            <w:pPr>
              <w:pStyle w:val="Style13"/>
              <w:widowControl/>
              <w:tabs>
                <w:tab w:val="left" w:pos="3187"/>
                <w:tab w:val="left" w:pos="4258"/>
              </w:tabs>
              <w:spacing w:before="5"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Ц</w:t>
            </w:r>
            <w:r w:rsidRPr="00025D86">
              <w:rPr>
                <w:rStyle w:val="FontStyle52"/>
                <w:sz w:val="28"/>
                <w:szCs w:val="28"/>
              </w:rPr>
              <w:t>ель Программы - обеспечение рационального</w:t>
            </w:r>
            <w:r w:rsidRPr="00025D86">
              <w:rPr>
                <w:rStyle w:val="FontStyle52"/>
                <w:sz w:val="28"/>
                <w:szCs w:val="28"/>
              </w:rPr>
              <w:br/>
              <w:t>использования энергетических ресурсов за</w:t>
            </w:r>
            <w:r w:rsidRPr="00025D86">
              <w:rPr>
                <w:rStyle w:val="FontStyle52"/>
                <w:sz w:val="28"/>
                <w:szCs w:val="28"/>
              </w:rPr>
              <w:br/>
              <w:t>счет реализации мероприятий по</w:t>
            </w:r>
            <w:r w:rsidRPr="00025D86">
              <w:rPr>
                <w:rStyle w:val="FontStyle52"/>
                <w:sz w:val="28"/>
                <w:szCs w:val="28"/>
              </w:rPr>
              <w:br/>
              <w:t>энергосбережению</w:t>
            </w:r>
            <w:r w:rsidRPr="00025D86">
              <w:rPr>
                <w:rStyle w:val="FontStyle52"/>
                <w:sz w:val="28"/>
                <w:szCs w:val="28"/>
              </w:rPr>
              <w:tab/>
              <w:t>и</w:t>
            </w:r>
            <w:r w:rsidRPr="00025D86">
              <w:rPr>
                <w:rStyle w:val="FontStyle52"/>
                <w:sz w:val="28"/>
                <w:szCs w:val="28"/>
              </w:rPr>
              <w:tab/>
              <w:t>повышению</w:t>
            </w:r>
          </w:p>
          <w:p w:rsidR="005A2C67" w:rsidRDefault="005A2C67" w:rsidP="00AA10AB">
            <w:pPr>
              <w:pStyle w:val="Style19"/>
              <w:widowControl/>
              <w:tabs>
                <w:tab w:val="left" w:pos="3187"/>
                <w:tab w:val="left" w:pos="4248"/>
              </w:tabs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энерг</w:t>
            </w:r>
            <w:r>
              <w:rPr>
                <w:rStyle w:val="FontStyle52"/>
                <w:sz w:val="28"/>
                <w:szCs w:val="28"/>
              </w:rPr>
              <w:t>етической эффективности.</w:t>
            </w:r>
            <w:r>
              <w:rPr>
                <w:rStyle w:val="FontStyle52"/>
                <w:sz w:val="28"/>
                <w:szCs w:val="28"/>
              </w:rPr>
              <w:br/>
              <w:t>Ос</w:t>
            </w:r>
            <w:r w:rsidRPr="00025D86">
              <w:rPr>
                <w:rStyle w:val="FontStyle52"/>
                <w:sz w:val="28"/>
                <w:szCs w:val="28"/>
              </w:rPr>
              <w:t>новные задачи Программы:</w:t>
            </w:r>
            <w:r w:rsidRPr="00025D86">
              <w:rPr>
                <w:rStyle w:val="FontStyle52"/>
                <w:sz w:val="28"/>
                <w:szCs w:val="28"/>
              </w:rPr>
              <w:br/>
            </w:r>
            <w:r>
              <w:rPr>
                <w:rStyle w:val="FontStyle52"/>
                <w:sz w:val="28"/>
                <w:szCs w:val="28"/>
              </w:rPr>
              <w:t xml:space="preserve"> - </w:t>
            </w:r>
            <w:r w:rsidRPr="00025D86">
              <w:rPr>
                <w:rStyle w:val="FontStyle52"/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5A2C67" w:rsidRDefault="005A2C67" w:rsidP="00AA10AB">
            <w:pPr>
              <w:pStyle w:val="Style19"/>
              <w:widowControl/>
              <w:tabs>
                <w:tab w:val="left" w:pos="3187"/>
                <w:tab w:val="left" w:pos="4248"/>
              </w:tabs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- </w:t>
            </w:r>
            <w:r w:rsidRPr="00025D86">
              <w:rPr>
                <w:rStyle w:val="FontStyle52"/>
                <w:sz w:val="28"/>
                <w:szCs w:val="28"/>
              </w:rPr>
              <w:t>оснащение  приборами учета используемых энергетических ресурсов;</w:t>
            </w:r>
          </w:p>
          <w:p w:rsidR="005A2C67" w:rsidRPr="00025D86" w:rsidRDefault="005A2C67" w:rsidP="00AA10AB">
            <w:pPr>
              <w:pStyle w:val="Style19"/>
              <w:widowControl/>
              <w:tabs>
                <w:tab w:val="left" w:pos="3187"/>
                <w:tab w:val="left" w:pos="4248"/>
              </w:tabs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 xml:space="preserve">- </w:t>
            </w:r>
            <w:r w:rsidRPr="00025D86">
              <w:rPr>
                <w:rStyle w:val="FontStyle52"/>
                <w:sz w:val="28"/>
                <w:szCs w:val="28"/>
              </w:rPr>
              <w:t xml:space="preserve">  повышение        эффективности  системы электроснабжения; 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7.</w:t>
            </w:r>
            <w:r w:rsidRPr="00025D86">
              <w:rPr>
                <w:rStyle w:val="FontStyle52"/>
                <w:sz w:val="28"/>
                <w:szCs w:val="28"/>
              </w:rPr>
              <w:t>Сроки и этапы</w:t>
            </w:r>
          </w:p>
          <w:p w:rsidR="005A2C67" w:rsidRPr="00025D86" w:rsidRDefault="005A2C67" w:rsidP="00AA10AB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реализации</w:t>
            </w:r>
          </w:p>
          <w:p w:rsidR="005A2C67" w:rsidRPr="00025D86" w:rsidRDefault="005A2C67" w:rsidP="00AA10AB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025D86" w:rsidRDefault="005A2C67" w:rsidP="00AA10AB">
            <w:pPr>
              <w:pStyle w:val="Style13"/>
              <w:widowControl/>
              <w:tabs>
                <w:tab w:val="left" w:leader="underscore" w:pos="4301"/>
                <w:tab w:val="left" w:leader="underscore" w:pos="5146"/>
              </w:tabs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С</w:t>
            </w:r>
            <w:r w:rsidRPr="00025D86">
              <w:rPr>
                <w:rStyle w:val="FontStyle52"/>
                <w:sz w:val="28"/>
                <w:szCs w:val="28"/>
              </w:rPr>
              <w:t>роки реализации Программы: 20</w:t>
            </w:r>
            <w:r>
              <w:rPr>
                <w:rStyle w:val="FontStyle52"/>
                <w:sz w:val="28"/>
                <w:szCs w:val="28"/>
              </w:rPr>
              <w:t>13-</w:t>
            </w:r>
            <w:r w:rsidRPr="00025D86">
              <w:rPr>
                <w:rStyle w:val="FontStyle52"/>
                <w:sz w:val="28"/>
                <w:szCs w:val="28"/>
              </w:rPr>
              <w:t xml:space="preserve"> 20</w:t>
            </w:r>
            <w:r>
              <w:rPr>
                <w:rStyle w:val="FontStyle52"/>
                <w:sz w:val="28"/>
                <w:szCs w:val="28"/>
              </w:rPr>
              <w:t>20</w:t>
            </w:r>
            <w:r w:rsidRPr="00025D86">
              <w:rPr>
                <w:rStyle w:val="FontStyle52"/>
                <w:sz w:val="28"/>
                <w:szCs w:val="28"/>
              </w:rPr>
              <w:t>г.;</w:t>
            </w:r>
          </w:p>
          <w:p w:rsidR="005A2C67" w:rsidRPr="00025D86" w:rsidRDefault="005A2C67" w:rsidP="00AA10AB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этапы реализации:</w:t>
            </w:r>
          </w:p>
          <w:p w:rsidR="005A2C67" w:rsidRPr="00025D86" w:rsidRDefault="005A2C67" w:rsidP="00AA10AB">
            <w:pPr>
              <w:pStyle w:val="Style22"/>
              <w:widowControl/>
              <w:tabs>
                <w:tab w:val="left" w:pos="158"/>
                <w:tab w:val="left" w:leader="underscore" w:pos="1522"/>
                <w:tab w:val="left" w:leader="underscore" w:pos="2362"/>
              </w:tabs>
              <w:spacing w:line="322" w:lineRule="exact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I</w:t>
            </w:r>
            <w:r w:rsidRPr="00025D86">
              <w:rPr>
                <w:rStyle w:val="FontStyle52"/>
                <w:sz w:val="28"/>
                <w:szCs w:val="28"/>
              </w:rPr>
              <w:tab/>
              <w:t xml:space="preserve">этап </w:t>
            </w:r>
            <w:r>
              <w:rPr>
                <w:rStyle w:val="FontStyle52"/>
                <w:sz w:val="28"/>
                <w:szCs w:val="28"/>
              </w:rPr>
              <w:t>–</w:t>
            </w:r>
            <w:r w:rsidRPr="00025D86">
              <w:rPr>
                <w:rStyle w:val="FontStyle52"/>
                <w:sz w:val="28"/>
                <w:szCs w:val="28"/>
              </w:rPr>
              <w:t xml:space="preserve"> 20</w:t>
            </w:r>
            <w:r>
              <w:rPr>
                <w:rStyle w:val="FontStyle52"/>
                <w:sz w:val="28"/>
                <w:szCs w:val="28"/>
              </w:rPr>
              <w:t>13-</w:t>
            </w:r>
            <w:r w:rsidRPr="00025D86">
              <w:rPr>
                <w:rStyle w:val="FontStyle52"/>
                <w:sz w:val="28"/>
                <w:szCs w:val="28"/>
              </w:rPr>
              <w:t xml:space="preserve"> 20</w:t>
            </w:r>
            <w:r>
              <w:rPr>
                <w:rStyle w:val="FontStyle52"/>
                <w:sz w:val="28"/>
                <w:szCs w:val="28"/>
              </w:rPr>
              <w:t>16г.</w:t>
            </w:r>
            <w:r w:rsidRPr="00025D86">
              <w:rPr>
                <w:rStyle w:val="FontStyle52"/>
                <w:sz w:val="28"/>
                <w:szCs w:val="28"/>
              </w:rPr>
              <w:t>г.;</w:t>
            </w:r>
          </w:p>
          <w:p w:rsidR="005A2C67" w:rsidRPr="00E72A91" w:rsidRDefault="005A2C67" w:rsidP="00AA10AB">
            <w:pPr>
              <w:pStyle w:val="Style22"/>
              <w:widowControl/>
              <w:tabs>
                <w:tab w:val="left" w:pos="250"/>
                <w:tab w:val="left" w:leader="underscore" w:pos="1618"/>
                <w:tab w:val="left" w:leader="underscore" w:pos="2458"/>
              </w:tabs>
              <w:spacing w:line="322" w:lineRule="exact"/>
              <w:rPr>
                <w:rStyle w:val="FontStyle51"/>
                <w:i w:val="0"/>
                <w:iCs w:val="0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II</w:t>
            </w:r>
            <w:r w:rsidRPr="00025D86">
              <w:rPr>
                <w:rStyle w:val="FontStyle52"/>
                <w:sz w:val="28"/>
                <w:szCs w:val="28"/>
              </w:rPr>
              <w:tab/>
              <w:t xml:space="preserve">этап </w:t>
            </w:r>
            <w:r>
              <w:rPr>
                <w:rStyle w:val="FontStyle52"/>
                <w:sz w:val="28"/>
                <w:szCs w:val="28"/>
              </w:rPr>
              <w:t>–</w:t>
            </w:r>
            <w:r w:rsidRPr="00025D86">
              <w:rPr>
                <w:rStyle w:val="FontStyle52"/>
                <w:sz w:val="28"/>
                <w:szCs w:val="28"/>
              </w:rPr>
              <w:t xml:space="preserve"> 20</w:t>
            </w:r>
            <w:r>
              <w:rPr>
                <w:rStyle w:val="FontStyle52"/>
                <w:sz w:val="28"/>
                <w:szCs w:val="28"/>
              </w:rPr>
              <w:t>17-</w:t>
            </w:r>
            <w:r w:rsidRPr="00025D86">
              <w:rPr>
                <w:rStyle w:val="FontStyle52"/>
                <w:sz w:val="28"/>
                <w:szCs w:val="28"/>
              </w:rPr>
              <w:t xml:space="preserve"> 20</w:t>
            </w:r>
            <w:r>
              <w:rPr>
                <w:rStyle w:val="FontStyle52"/>
                <w:sz w:val="28"/>
                <w:szCs w:val="28"/>
              </w:rPr>
              <w:t>20г.</w:t>
            </w:r>
            <w:r w:rsidRPr="00025D86">
              <w:rPr>
                <w:rStyle w:val="FontStyle52"/>
                <w:sz w:val="28"/>
                <w:szCs w:val="28"/>
              </w:rPr>
              <w:t>г.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8.</w:t>
            </w:r>
            <w:r w:rsidRPr="00025D86">
              <w:rPr>
                <w:rStyle w:val="FontStyle52"/>
                <w:sz w:val="28"/>
                <w:szCs w:val="28"/>
              </w:rPr>
              <w:t xml:space="preserve">Основные ожидаемые </w:t>
            </w:r>
            <w:r w:rsidRPr="00025D86">
              <w:rPr>
                <w:rStyle w:val="FontStyle52"/>
                <w:sz w:val="28"/>
                <w:szCs w:val="28"/>
              </w:rPr>
              <w:lastRenderedPageBreak/>
              <w:t>конечные результаты реализации Программы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025D86" w:rsidRDefault="005A2C67" w:rsidP="00AA10AB">
            <w:pPr>
              <w:pStyle w:val="Style13"/>
              <w:widowControl/>
              <w:spacing w:line="322" w:lineRule="exact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lastRenderedPageBreak/>
              <w:t>З</w:t>
            </w:r>
            <w:r w:rsidRPr="00025D86">
              <w:rPr>
                <w:rStyle w:val="FontStyle52"/>
                <w:sz w:val="28"/>
                <w:szCs w:val="28"/>
              </w:rPr>
              <w:t xml:space="preserve">а период реализации Программы планируется снижение расходов на коммунальные услуги и   </w:t>
            </w:r>
            <w:r w:rsidRPr="00025D86">
              <w:rPr>
                <w:rStyle w:val="FontStyle52"/>
                <w:sz w:val="28"/>
                <w:szCs w:val="28"/>
              </w:rPr>
              <w:lastRenderedPageBreak/>
              <w:t xml:space="preserve">энергетические ресурсы  не менее </w:t>
            </w:r>
            <w:r>
              <w:rPr>
                <w:rStyle w:val="FontStyle52"/>
                <w:sz w:val="28"/>
                <w:szCs w:val="28"/>
              </w:rPr>
              <w:t>1,7</w:t>
            </w:r>
            <w:r w:rsidRPr="00025D86">
              <w:rPr>
                <w:rStyle w:val="FontStyle52"/>
                <w:sz w:val="28"/>
                <w:szCs w:val="28"/>
              </w:rPr>
              <w:t xml:space="preserve">% по отношению к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25D86">
                <w:rPr>
                  <w:rStyle w:val="FontStyle52"/>
                  <w:sz w:val="28"/>
                  <w:szCs w:val="28"/>
                </w:rPr>
                <w:t>20</w:t>
              </w:r>
              <w:r>
                <w:rPr>
                  <w:rStyle w:val="FontStyle52"/>
                  <w:sz w:val="28"/>
                  <w:szCs w:val="28"/>
                </w:rPr>
                <w:t>12 г</w:t>
              </w:r>
            </w:smartTag>
            <w:r>
              <w:rPr>
                <w:rStyle w:val="FontStyle52"/>
                <w:sz w:val="28"/>
                <w:szCs w:val="28"/>
              </w:rPr>
              <w:t xml:space="preserve">. </w:t>
            </w:r>
          </w:p>
          <w:p w:rsidR="005A2C67" w:rsidRPr="00025D86" w:rsidRDefault="005A2C67" w:rsidP="00AA10AB">
            <w:pPr>
              <w:pStyle w:val="Style13"/>
              <w:widowControl/>
              <w:spacing w:before="5"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снижение удельных показателей потребления энергетических ресурсов не менее</w:t>
            </w:r>
            <w:r w:rsidRPr="00025D86">
              <w:rPr>
                <w:rStyle w:val="FontStyle52"/>
                <w:sz w:val="28"/>
                <w:szCs w:val="28"/>
              </w:rPr>
              <w:tab/>
            </w:r>
            <w:r>
              <w:rPr>
                <w:rStyle w:val="FontStyle52"/>
                <w:sz w:val="28"/>
                <w:szCs w:val="28"/>
              </w:rPr>
              <w:t>1,7</w:t>
            </w:r>
            <w:r w:rsidRPr="00025D86">
              <w:rPr>
                <w:rStyle w:val="FontStyle52"/>
                <w:sz w:val="28"/>
                <w:szCs w:val="28"/>
              </w:rPr>
              <w:t xml:space="preserve">% по отношению к </w:t>
            </w:r>
            <w:r>
              <w:rPr>
                <w:rStyle w:val="FontStyle52"/>
                <w:sz w:val="28"/>
                <w:szCs w:val="28"/>
              </w:rPr>
              <w:t xml:space="preserve">  </w:t>
            </w:r>
            <w:r w:rsidRPr="00025D86">
              <w:rPr>
                <w:rStyle w:val="FontStyle52"/>
                <w:sz w:val="28"/>
                <w:szCs w:val="28"/>
              </w:rPr>
              <w:t>20</w:t>
            </w:r>
            <w:r>
              <w:rPr>
                <w:rStyle w:val="FontStyle52"/>
                <w:sz w:val="28"/>
                <w:szCs w:val="28"/>
              </w:rPr>
              <w:t>12</w:t>
            </w:r>
            <w:r w:rsidRPr="00025D86">
              <w:rPr>
                <w:rStyle w:val="FontStyle52"/>
                <w:sz w:val="28"/>
                <w:szCs w:val="28"/>
              </w:rPr>
              <w:t>г.;</w:t>
            </w:r>
          </w:p>
          <w:p w:rsidR="005A2C67" w:rsidRPr="00025D86" w:rsidRDefault="005A2C67" w:rsidP="00AA10AB">
            <w:pPr>
              <w:pStyle w:val="Style13"/>
              <w:widowControl/>
              <w:rPr>
                <w:rStyle w:val="FontStyle52"/>
                <w:sz w:val="28"/>
                <w:szCs w:val="28"/>
              </w:rPr>
            </w:pPr>
            <w:r w:rsidRPr="00025D86">
              <w:rPr>
                <w:rStyle w:val="FontStyle52"/>
                <w:sz w:val="28"/>
                <w:szCs w:val="28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</w:t>
            </w:r>
            <w:r>
              <w:rPr>
                <w:rStyle w:val="FontStyle52"/>
                <w:sz w:val="28"/>
                <w:szCs w:val="28"/>
              </w:rPr>
              <w:t xml:space="preserve"> 5,0</w:t>
            </w:r>
            <w:r w:rsidRPr="00025D86">
              <w:rPr>
                <w:rStyle w:val="FontStyle52"/>
                <w:sz w:val="28"/>
                <w:szCs w:val="28"/>
              </w:rPr>
              <w:t xml:space="preserve"> тыс.руб. (в текущих ценах);</w:t>
            </w:r>
          </w:p>
          <w:p w:rsidR="005A2C67" w:rsidRPr="001C7967" w:rsidRDefault="005A2C67" w:rsidP="00AA10AB">
            <w:pPr>
              <w:pStyle w:val="Style13"/>
              <w:widowControl/>
              <w:rPr>
                <w:rStyle w:val="FontStyle52"/>
                <w:sz w:val="28"/>
                <w:szCs w:val="28"/>
              </w:rPr>
            </w:pPr>
            <w:r w:rsidRPr="001C7967">
              <w:rPr>
                <w:rStyle w:val="FontStyle52"/>
                <w:sz w:val="28"/>
                <w:szCs w:val="28"/>
              </w:rPr>
              <w:t>суммарная  экономия   электрической    энергии    в    сопоставимых условиях  0,</w:t>
            </w:r>
            <w:r>
              <w:rPr>
                <w:rStyle w:val="FontStyle52"/>
                <w:sz w:val="28"/>
                <w:szCs w:val="28"/>
              </w:rPr>
              <w:t>2</w:t>
            </w:r>
            <w:r w:rsidRPr="001C7967">
              <w:rPr>
                <w:rStyle w:val="FontStyle52"/>
                <w:sz w:val="28"/>
                <w:szCs w:val="28"/>
              </w:rPr>
              <w:t xml:space="preserve"> т.у.т;</w:t>
            </w:r>
          </w:p>
          <w:p w:rsidR="005A2C67" w:rsidRPr="00025D86" w:rsidRDefault="005A2C67" w:rsidP="00AA10AB">
            <w:pPr>
              <w:pStyle w:val="Style13"/>
              <w:widowControl/>
              <w:spacing w:after="317"/>
              <w:rPr>
                <w:rStyle w:val="FontStyle53"/>
                <w:b w:val="0"/>
                <w:bCs w:val="0"/>
                <w:sz w:val="28"/>
                <w:szCs w:val="28"/>
              </w:rPr>
            </w:pPr>
          </w:p>
        </w:tc>
      </w:tr>
      <w:tr w:rsidR="005A2C67" w:rsidRPr="00025D86" w:rsidTr="00AA10AB">
        <w:tc>
          <w:tcPr>
            <w:tcW w:w="2668" w:type="dxa"/>
          </w:tcPr>
          <w:p w:rsidR="005A2C67" w:rsidRPr="00025D86" w:rsidRDefault="005A2C67" w:rsidP="00AA10AB">
            <w:pPr>
              <w:pStyle w:val="Style19"/>
              <w:widowControl/>
              <w:rPr>
                <w:rStyle w:val="FontStyle52"/>
                <w:sz w:val="28"/>
                <w:szCs w:val="28"/>
                <w:vertAlign w:val="superscript"/>
              </w:rPr>
            </w:pPr>
            <w:r>
              <w:rPr>
                <w:rStyle w:val="FontStyle52"/>
                <w:sz w:val="28"/>
                <w:szCs w:val="28"/>
              </w:rPr>
              <w:lastRenderedPageBreak/>
              <w:t>9.</w:t>
            </w:r>
            <w:r w:rsidRPr="00025D86">
              <w:rPr>
                <w:rStyle w:val="FontStyle52"/>
                <w:sz w:val="28"/>
                <w:szCs w:val="28"/>
              </w:rPr>
              <w:t>Объемы и источники финансирования (с разбивкой на этапы реализации Программы)</w:t>
            </w:r>
            <w:r w:rsidRPr="00025D86">
              <w:rPr>
                <w:rStyle w:val="FontStyle52"/>
                <w:sz w:val="28"/>
                <w:szCs w:val="28"/>
                <w:vertAlign w:val="superscript"/>
              </w:rPr>
              <w:t>1</w:t>
            </w: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  <w:tc>
          <w:tcPr>
            <w:tcW w:w="6123" w:type="dxa"/>
          </w:tcPr>
          <w:p w:rsidR="005A2C67" w:rsidRPr="00025D86" w:rsidRDefault="005A2C67" w:rsidP="00AA10AB">
            <w:pPr>
              <w:pStyle w:val="Style13"/>
              <w:widowControl/>
              <w:spacing w:before="19" w:line="240" w:lineRule="auto"/>
              <w:rPr>
                <w:rStyle w:val="FontStyle52"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О</w:t>
            </w:r>
            <w:r w:rsidRPr="00025D86">
              <w:rPr>
                <w:rStyle w:val="FontStyle52"/>
                <w:sz w:val="28"/>
                <w:szCs w:val="28"/>
              </w:rPr>
              <w:t xml:space="preserve">бщий объем    финансирования Программы </w:t>
            </w:r>
            <w:r>
              <w:rPr>
                <w:rStyle w:val="FontStyle52"/>
                <w:sz w:val="28"/>
                <w:szCs w:val="28"/>
              </w:rPr>
              <w:t>составляет 15,0</w:t>
            </w:r>
            <w:r w:rsidRPr="00025D86">
              <w:rPr>
                <w:rStyle w:val="FontStyle52"/>
                <w:sz w:val="28"/>
                <w:szCs w:val="28"/>
              </w:rPr>
              <w:t xml:space="preserve">  тыс.руб., в том числе:</w:t>
            </w:r>
            <w:r>
              <w:rPr>
                <w:rStyle w:val="FontStyle52"/>
                <w:sz w:val="28"/>
                <w:szCs w:val="28"/>
              </w:rPr>
              <w:t xml:space="preserve"> средства местного бюджета -15,0</w:t>
            </w:r>
            <w:r w:rsidRPr="00025D86">
              <w:rPr>
                <w:rStyle w:val="FontStyle52"/>
                <w:sz w:val="28"/>
                <w:szCs w:val="28"/>
              </w:rPr>
              <w:t xml:space="preserve"> тыс. рублей</w:t>
            </w:r>
          </w:p>
          <w:p w:rsidR="005A2C67" w:rsidRPr="00025D86" w:rsidRDefault="005A2C67" w:rsidP="00AA10AB">
            <w:pPr>
              <w:pStyle w:val="Style13"/>
              <w:widowControl/>
              <w:spacing w:line="322" w:lineRule="exact"/>
              <w:jc w:val="left"/>
              <w:rPr>
                <w:rStyle w:val="FontStyle52"/>
                <w:sz w:val="28"/>
                <w:szCs w:val="28"/>
              </w:rPr>
            </w:pPr>
          </w:p>
          <w:p w:rsidR="005A2C67" w:rsidRPr="00025D86" w:rsidRDefault="005A2C67" w:rsidP="00AA10AB">
            <w:pPr>
              <w:pStyle w:val="Style2"/>
              <w:widowControl/>
              <w:spacing w:before="67" w:after="634" w:line="240" w:lineRule="auto"/>
              <w:jc w:val="both"/>
              <w:rPr>
                <w:rStyle w:val="FontStyle53"/>
                <w:sz w:val="28"/>
                <w:szCs w:val="28"/>
              </w:rPr>
            </w:pPr>
          </w:p>
        </w:tc>
      </w:tr>
    </w:tbl>
    <w:p w:rsidR="005A2C67" w:rsidRPr="00025D86" w:rsidRDefault="005A2C67" w:rsidP="005A2C67">
      <w:pPr>
        <w:pStyle w:val="Style2"/>
        <w:widowControl/>
        <w:spacing w:before="67" w:after="634" w:line="240" w:lineRule="auto"/>
        <w:ind w:left="-426" w:firstLine="142"/>
        <w:jc w:val="both"/>
        <w:rPr>
          <w:rStyle w:val="FontStyle53"/>
          <w:sz w:val="28"/>
          <w:szCs w:val="28"/>
        </w:rPr>
        <w:sectPr w:rsidR="005A2C67" w:rsidRPr="00025D86" w:rsidSect="00AA10AB">
          <w:footerReference w:type="even" r:id="rId8"/>
          <w:footerReference w:type="default" r:id="rId9"/>
          <w:pgSz w:w="11907" w:h="16840" w:code="9"/>
          <w:pgMar w:top="992" w:right="1134" w:bottom="1701" w:left="1701" w:header="720" w:footer="720" w:gutter="0"/>
          <w:cols w:space="60"/>
          <w:noEndnote/>
        </w:sectPr>
      </w:pPr>
    </w:p>
    <w:p w:rsidR="005A2C67" w:rsidRPr="00025D86" w:rsidRDefault="005A2C67" w:rsidP="005A2C67">
      <w:pPr>
        <w:pStyle w:val="Style13"/>
        <w:widowControl/>
        <w:spacing w:line="322" w:lineRule="exact"/>
        <w:jc w:val="left"/>
        <w:rPr>
          <w:rStyle w:val="FontStyle52"/>
          <w:sz w:val="28"/>
          <w:szCs w:val="28"/>
        </w:rPr>
        <w:sectPr w:rsidR="005A2C67" w:rsidRPr="00025D86" w:rsidSect="00AA10AB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4199" w:right="3453" w:bottom="1134" w:left="3875" w:header="720" w:footer="720" w:gutter="0"/>
          <w:cols w:space="60"/>
          <w:noEndnote/>
        </w:sectPr>
      </w:pPr>
    </w:p>
    <w:p w:rsidR="005A2C67" w:rsidRPr="00025D86" w:rsidRDefault="00713560" w:rsidP="005A2C67">
      <w:pPr>
        <w:spacing w:line="1" w:lineRule="exac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2.7pt;height:31.95pt;z-index:251660288;mso-wrap-edited:f;mso-wrap-distance-left:7in;mso-wrap-distance-right:7in;mso-position-horizontal-relative:margin" filled="f" stroked="f">
            <v:textbox inset="0,0,0,0">
              <w:txbxContent>
                <w:p w:rsidR="00AA10AB" w:rsidRPr="00420626" w:rsidRDefault="00AA10AB" w:rsidP="005A2C67">
                  <w:pPr>
                    <w:rPr>
                      <w:rStyle w:val="FontStyle45"/>
                      <w:sz w:val="24"/>
                    </w:rPr>
                  </w:pPr>
                </w:p>
              </w:txbxContent>
            </v:textbox>
            <w10:wrap type="topAndBottom" side="right" anchorx="margin"/>
          </v:shape>
        </w:pict>
      </w:r>
    </w:p>
    <w:p w:rsidR="005A2C67" w:rsidRPr="00025D86" w:rsidRDefault="005A2C67" w:rsidP="005A2C67">
      <w:pPr>
        <w:pStyle w:val="Style13"/>
        <w:widowControl/>
        <w:spacing w:line="322" w:lineRule="exact"/>
        <w:jc w:val="left"/>
        <w:rPr>
          <w:rStyle w:val="FontStyle52"/>
          <w:sz w:val="28"/>
          <w:szCs w:val="28"/>
        </w:rPr>
        <w:sectPr w:rsidR="005A2C67" w:rsidRPr="00025D86" w:rsidSect="00AA10AB">
          <w:type w:val="continuous"/>
          <w:pgSz w:w="11907" w:h="16840" w:code="9"/>
          <w:pgMar w:top="4199" w:right="3453" w:bottom="1134" w:left="3875" w:header="720" w:footer="720" w:gutter="0"/>
          <w:cols w:space="720"/>
          <w:noEndnote/>
        </w:sectPr>
      </w:pPr>
    </w:p>
    <w:p w:rsidR="005A2C67" w:rsidRPr="00025D86" w:rsidRDefault="005A2C67" w:rsidP="005A2C67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5A2C67" w:rsidRPr="00025D86" w:rsidRDefault="005A2C67" w:rsidP="005A2C67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5A2C67" w:rsidRPr="00025D86" w:rsidRDefault="005A2C67" w:rsidP="005A2C67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5A2C67" w:rsidRPr="00025D86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</w:t>
      </w: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                                     </w:t>
      </w: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</w:p>
    <w:p w:rsidR="005A2C67" w:rsidRPr="00EB337B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                                                      </w:t>
      </w:r>
      <w:r w:rsidRPr="00EB337B">
        <w:rPr>
          <w:rStyle w:val="FontStyle53"/>
          <w:sz w:val="28"/>
        </w:rPr>
        <w:t>Введение</w:t>
      </w:r>
    </w:p>
    <w:p w:rsidR="005A2C67" w:rsidRDefault="005A2C67" w:rsidP="005A2C67">
      <w:pPr>
        <w:pStyle w:val="Style33"/>
        <w:widowControl/>
        <w:spacing w:line="240" w:lineRule="exact"/>
        <w:rPr>
          <w:sz w:val="20"/>
          <w:szCs w:val="20"/>
        </w:rPr>
      </w:pPr>
    </w:p>
    <w:p w:rsidR="005A2C67" w:rsidRPr="006552FA" w:rsidRDefault="005A2C67" w:rsidP="005A2C67">
      <w:pPr>
        <w:pStyle w:val="Default"/>
        <w:jc w:val="both"/>
        <w:rPr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</w:t>
      </w:r>
      <w:r w:rsidRPr="00025D86">
        <w:rPr>
          <w:rStyle w:val="FontStyle52"/>
          <w:sz w:val="28"/>
          <w:szCs w:val="28"/>
        </w:rPr>
        <w:t xml:space="preserve">Программа разработана 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025D86">
          <w:rPr>
            <w:rStyle w:val="FontStyle52"/>
            <w:sz w:val="28"/>
            <w:szCs w:val="28"/>
          </w:rPr>
          <w:t>2009 г</w:t>
        </w:r>
      </w:smartTag>
      <w:r w:rsidRPr="00025D86">
        <w:rPr>
          <w:rStyle w:val="FontStyle52"/>
          <w:sz w:val="28"/>
          <w:szCs w:val="28"/>
        </w:rPr>
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- Закон № 261-ФЗ), Порядком разработки и реализации программ в области энергосбережения и повышения энергетической   эффективности   организаций   </w:t>
      </w:r>
      <w:r w:rsidRPr="00025D86">
        <w:rPr>
          <w:rStyle w:val="FontStyle51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утвержденным</w:t>
      </w:r>
      <w:r w:rsidRPr="00025D86">
        <w:rPr>
          <w:rStyle w:val="FontStyle52"/>
          <w:sz w:val="28"/>
          <w:szCs w:val="28"/>
        </w:rPr>
        <w:tab/>
      </w:r>
      <w:r w:rsidRPr="00025D86">
        <w:rPr>
          <w:rStyle w:val="FontStyle51"/>
          <w:sz w:val="28"/>
          <w:szCs w:val="28"/>
        </w:rPr>
        <w:t xml:space="preserve"> </w:t>
      </w:r>
      <w:r w:rsidRPr="006552FA">
        <w:rPr>
          <w:sz w:val="28"/>
          <w:szCs w:val="28"/>
        </w:rPr>
        <w:t xml:space="preserve"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  Приказ министерства экономического развития Российской Федерации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</w:t>
      </w:r>
    </w:p>
    <w:p w:rsidR="005A2C67" w:rsidRPr="001C7967" w:rsidRDefault="005A2C67" w:rsidP="005A2C67">
      <w:pPr>
        <w:pStyle w:val="Style33"/>
        <w:widowControl/>
        <w:ind w:firstLine="0"/>
        <w:rPr>
          <w:rStyle w:val="FontStyle52"/>
          <w:i/>
          <w:iCs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</w:t>
      </w:r>
      <w:r w:rsidRPr="00025D86">
        <w:rPr>
          <w:rStyle w:val="FontStyle52"/>
          <w:sz w:val="28"/>
          <w:szCs w:val="28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рационального использования энергетических ресурсов в</w:t>
      </w:r>
      <w:r w:rsidRPr="00025D86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 xml:space="preserve"> Администрации сельского поселения Юмашевский сельсовет МР Чекмагушевский район Республики Башкортостан.</w:t>
      </w:r>
    </w:p>
    <w:p w:rsidR="005A2C67" w:rsidRPr="00EB337B" w:rsidRDefault="005A2C67" w:rsidP="005A2C67">
      <w:pPr>
        <w:pStyle w:val="Style33"/>
        <w:widowControl/>
        <w:spacing w:line="240" w:lineRule="auto"/>
        <w:ind w:firstLine="0"/>
        <w:rPr>
          <w:rStyle w:val="FontStyle52"/>
          <w:sz w:val="28"/>
        </w:rPr>
      </w:pPr>
      <w:r w:rsidRPr="00EB337B">
        <w:rPr>
          <w:rStyle w:val="FontStyle52"/>
          <w:sz w:val="28"/>
        </w:rPr>
        <w:t>Основными поставщиками энергетических ресурсов бюджетного учреждения являются:</w:t>
      </w:r>
    </w:p>
    <w:p w:rsidR="005A2C67" w:rsidRPr="00EB337B" w:rsidRDefault="005A2C67" w:rsidP="005A2C67">
      <w:pPr>
        <w:pStyle w:val="Style17"/>
        <w:widowControl/>
        <w:spacing w:line="240" w:lineRule="auto"/>
        <w:rPr>
          <w:rStyle w:val="FontStyle51"/>
          <w:sz w:val="28"/>
        </w:rPr>
      </w:pPr>
      <w:r>
        <w:rPr>
          <w:rStyle w:val="FontStyle52"/>
          <w:sz w:val="28"/>
        </w:rPr>
        <w:t xml:space="preserve">- </w:t>
      </w:r>
      <w:r w:rsidRPr="00EB337B">
        <w:rPr>
          <w:rStyle w:val="FontStyle52"/>
          <w:sz w:val="28"/>
        </w:rPr>
        <w:t>электрической энергии –</w:t>
      </w:r>
      <w:r>
        <w:rPr>
          <w:rStyle w:val="FontStyle52"/>
          <w:sz w:val="28"/>
        </w:rPr>
        <w:t xml:space="preserve"> </w:t>
      </w:r>
      <w:r>
        <w:rPr>
          <w:rStyle w:val="FontStyle51"/>
          <w:sz w:val="28"/>
        </w:rPr>
        <w:t>ООО «</w:t>
      </w:r>
      <w:r w:rsidRPr="00EB337B">
        <w:rPr>
          <w:rStyle w:val="FontStyle51"/>
          <w:sz w:val="28"/>
        </w:rPr>
        <w:t>Энергетическая сбытовая компания Башкортостана»</w:t>
      </w: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spacing w:before="58"/>
        <w:ind w:firstLine="0"/>
        <w:rPr>
          <w:rStyle w:val="FontStyle52"/>
          <w:sz w:val="28"/>
          <w:szCs w:val="28"/>
        </w:rPr>
      </w:pPr>
    </w:p>
    <w:p w:rsidR="005A2C67" w:rsidRPr="001C7967" w:rsidRDefault="005A2C67" w:rsidP="005A2C67">
      <w:pPr>
        <w:pStyle w:val="Style33"/>
        <w:widowControl/>
        <w:spacing w:before="29"/>
        <w:ind w:firstLine="0"/>
        <w:rPr>
          <w:rStyle w:val="FontStyle53"/>
          <w:b w:val="0"/>
          <w:bCs w:val="0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        </w:t>
      </w:r>
      <w:r w:rsidRPr="00025D86">
        <w:rPr>
          <w:rStyle w:val="FontStyle53"/>
          <w:sz w:val="28"/>
          <w:szCs w:val="28"/>
        </w:rPr>
        <w:t>1. Комплексный анализ текущего состояния энергосбережения и повышения энергетической эффективности</w:t>
      </w:r>
    </w:p>
    <w:p w:rsidR="005A2C67" w:rsidRPr="00025D86" w:rsidRDefault="005A2C67" w:rsidP="005A2C67">
      <w:pPr>
        <w:pStyle w:val="Style33"/>
        <w:widowControl/>
        <w:spacing w:before="29"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Pr="00025D86">
        <w:rPr>
          <w:rStyle w:val="FontStyle52"/>
          <w:sz w:val="28"/>
          <w:szCs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5A2C67" w:rsidRDefault="005A2C67" w:rsidP="005A2C67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Pr="00025D86">
        <w:rPr>
          <w:rStyle w:val="FontStyle52"/>
          <w:sz w:val="28"/>
          <w:szCs w:val="28"/>
        </w:rPr>
        <w:t xml:space="preserve">Суммарное потребление электрической </w:t>
      </w:r>
      <w:r>
        <w:rPr>
          <w:rStyle w:val="FontStyle52"/>
          <w:sz w:val="28"/>
          <w:szCs w:val="28"/>
        </w:rPr>
        <w:t>энергии</w:t>
      </w:r>
      <w:r w:rsidRPr="00025D86">
        <w:rPr>
          <w:rStyle w:val="FontStyle52"/>
          <w:sz w:val="28"/>
          <w:szCs w:val="28"/>
        </w:rPr>
        <w:t xml:space="preserve"> топливном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эквиваленте составило в 20</w:t>
      </w:r>
      <w:r>
        <w:rPr>
          <w:rStyle w:val="FontStyle52"/>
          <w:sz w:val="28"/>
          <w:szCs w:val="28"/>
        </w:rPr>
        <w:t>12</w:t>
      </w:r>
      <w:r w:rsidRPr="00025D86">
        <w:rPr>
          <w:rStyle w:val="FontStyle52"/>
          <w:sz w:val="28"/>
          <w:szCs w:val="28"/>
        </w:rPr>
        <w:tab/>
        <w:t xml:space="preserve"> г. </w:t>
      </w:r>
      <w:r>
        <w:rPr>
          <w:rStyle w:val="FontStyle52"/>
          <w:sz w:val="28"/>
          <w:szCs w:val="28"/>
        </w:rPr>
        <w:t>– 1,25 тыс.у.т.</w:t>
      </w:r>
    </w:p>
    <w:p w:rsidR="005A2C67" w:rsidRPr="00025D86" w:rsidRDefault="005A2C67" w:rsidP="005A2C67">
      <w:pPr>
        <w:pStyle w:val="Style33"/>
        <w:widowControl/>
        <w:ind w:firstLine="0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 xml:space="preserve"> Структура энергопотребления организации представлена ниже:</w:t>
      </w:r>
    </w:p>
    <w:p w:rsidR="005A2C67" w:rsidRPr="00025D86" w:rsidRDefault="005A2C67" w:rsidP="005A2C67">
      <w:pPr>
        <w:pStyle w:val="Style33"/>
        <w:widowControl/>
        <w:spacing w:line="240" w:lineRule="exact"/>
        <w:ind w:firstLine="710"/>
        <w:rPr>
          <w:sz w:val="28"/>
          <w:szCs w:val="28"/>
        </w:rPr>
      </w:pPr>
    </w:p>
    <w:p w:rsidR="005A2C67" w:rsidRDefault="005A2C67" w:rsidP="005A2C67">
      <w:pPr>
        <w:pStyle w:val="Style5"/>
        <w:widowControl/>
        <w:tabs>
          <w:tab w:val="left" w:pos="327"/>
        </w:tabs>
        <w:spacing w:line="322" w:lineRule="exact"/>
        <w:jc w:val="left"/>
        <w:rPr>
          <w:rStyle w:val="FontStyle52"/>
          <w:sz w:val="28"/>
          <w:szCs w:val="28"/>
        </w:rPr>
      </w:pPr>
    </w:p>
    <w:p w:rsidR="005A2C67" w:rsidRPr="00025D86" w:rsidRDefault="005A2C67" w:rsidP="005A2C67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1</w:t>
      </w:r>
    </w:p>
    <w:p w:rsidR="005A2C67" w:rsidRPr="00025D86" w:rsidRDefault="005A2C67" w:rsidP="005A2C67">
      <w:pPr>
        <w:spacing w:after="552" w:line="1" w:lineRule="exact"/>
        <w:rPr>
          <w:sz w:val="28"/>
          <w:szCs w:val="28"/>
        </w:rPr>
      </w:pPr>
    </w:p>
    <w:tbl>
      <w:tblPr>
        <w:tblW w:w="99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3030"/>
        <w:gridCol w:w="1501"/>
        <w:gridCol w:w="710"/>
        <w:gridCol w:w="766"/>
        <w:gridCol w:w="709"/>
        <w:gridCol w:w="850"/>
        <w:gridCol w:w="709"/>
        <w:gridCol w:w="1114"/>
      </w:tblGrid>
      <w:tr w:rsidR="005A2C67" w:rsidRPr="00025D86" w:rsidTr="00AA10AB">
        <w:trPr>
          <w:trHeight w:val="28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39"/>
              <w:widowControl/>
              <w:ind w:left="43" w:hanging="43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п/ п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0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Единица измерения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Предшествующие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spacing w:line="283" w:lineRule="exact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20</w:t>
            </w:r>
            <w:r>
              <w:rPr>
                <w:rStyle w:val="FontStyle54"/>
                <w:sz w:val="28"/>
                <w:szCs w:val="28"/>
              </w:rPr>
              <w:t>12</w:t>
            </w:r>
            <w:r w:rsidRPr="00025D86">
              <w:rPr>
                <w:rStyle w:val="FontStyle54"/>
                <w:sz w:val="28"/>
                <w:szCs w:val="28"/>
              </w:rPr>
              <w:t>_ г.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widowControl/>
              <w:spacing w:line="278" w:lineRule="exact"/>
              <w:jc w:val="left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Примеча ние</w:t>
            </w:r>
          </w:p>
        </w:tc>
      </w:tr>
      <w:tr w:rsidR="005A2C67" w:rsidRPr="00025D86" w:rsidTr="00AA10AB">
        <w:trPr>
          <w:trHeight w:val="580"/>
        </w:trPr>
        <w:tc>
          <w:tcPr>
            <w:tcW w:w="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39"/>
              <w:widowControl/>
              <w:ind w:left="43" w:hanging="43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3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0"/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widowControl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4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20</w:t>
            </w:r>
            <w:r>
              <w:rPr>
                <w:rStyle w:val="FontStyle55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4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20</w:t>
            </w:r>
            <w:r>
              <w:rPr>
                <w:rStyle w:val="FontStyle55"/>
                <w:sz w:val="28"/>
                <w:szCs w:val="28"/>
              </w:rPr>
              <w:t>11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41"/>
              <w:spacing w:line="283" w:lineRule="exact"/>
              <w:jc w:val="left"/>
              <w:rPr>
                <w:rStyle w:val="FontStyle54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widowControl/>
              <w:spacing w:line="278" w:lineRule="exact"/>
              <w:jc w:val="left"/>
              <w:rPr>
                <w:rStyle w:val="FontStyle54"/>
                <w:sz w:val="28"/>
                <w:szCs w:val="28"/>
              </w:rPr>
            </w:pPr>
          </w:p>
        </w:tc>
      </w:tr>
      <w:tr w:rsidR="005A2C67" w:rsidRPr="00025D86" w:rsidTr="00AA10A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1.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Электрическая энергия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тыс. кВт-ч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  <w:r>
              <w:t>8,8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  <w: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  <w:r>
              <w:t>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  <w:r>
              <w:t>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  <w:r>
              <w:t>10,2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</w:p>
        </w:tc>
      </w:tr>
      <w:tr w:rsidR="005A2C67" w:rsidRPr="00025D86" w:rsidTr="00AA10AB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бензин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3"/>
              <w:widowControl/>
            </w:pPr>
            <w:r>
              <w:t>5402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3"/>
              <w:widowControl/>
            </w:pPr>
            <w:r>
              <w:t>3860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3"/>
              <w:widowControl/>
            </w:pPr>
            <w:r>
              <w:t>3670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3"/>
              <w:widowControl/>
            </w:pPr>
            <w:r>
              <w:t>3549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3"/>
              <w:widowControl/>
            </w:pPr>
            <w:r>
              <w:t>3274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85102" w:rsidRDefault="005A2C67" w:rsidP="00AA10AB">
            <w:pPr>
              <w:pStyle w:val="Style23"/>
              <w:widowControl/>
            </w:pPr>
          </w:p>
        </w:tc>
      </w:tr>
    </w:tbl>
    <w:p w:rsidR="005A2C67" w:rsidRDefault="005A2C67" w:rsidP="005A2C67">
      <w:pPr>
        <w:pStyle w:val="Style33"/>
        <w:widowControl/>
        <w:spacing w:before="67"/>
        <w:ind w:firstLine="72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Наблюдается повышение потребления электроэнергии за период с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FontStyle52"/>
            <w:sz w:val="28"/>
            <w:szCs w:val="28"/>
          </w:rPr>
          <w:t>2008 г</w:t>
        </w:r>
      </w:smartTag>
      <w:r>
        <w:rPr>
          <w:rStyle w:val="FontStyle52"/>
          <w:sz w:val="28"/>
          <w:szCs w:val="28"/>
        </w:rPr>
        <w:t xml:space="preserve">.по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FontStyle52"/>
            <w:sz w:val="28"/>
            <w:szCs w:val="28"/>
          </w:rPr>
          <w:t>2012 г</w:t>
        </w:r>
      </w:smartTag>
      <w:r>
        <w:rPr>
          <w:rStyle w:val="FontStyle52"/>
          <w:sz w:val="28"/>
          <w:szCs w:val="28"/>
        </w:rPr>
        <w:t>. на 15,9% и снижение потребления моторного топлива</w:t>
      </w:r>
    </w:p>
    <w:p w:rsidR="005A2C67" w:rsidRDefault="005A2C67" w:rsidP="005A2C67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</w:t>
      </w:r>
    </w:p>
    <w:p w:rsidR="005A2C67" w:rsidRDefault="005A2C67" w:rsidP="005A2C67">
      <w:pPr>
        <w:pStyle w:val="Default"/>
        <w:rPr>
          <w:b/>
          <w:bCs/>
          <w:sz w:val="28"/>
          <w:szCs w:val="28"/>
        </w:rPr>
      </w:pPr>
      <w:r>
        <w:rPr>
          <w:rStyle w:val="FontStyle52"/>
          <w:color w:val="auto"/>
          <w:sz w:val="28"/>
          <w:szCs w:val="28"/>
          <w:lang w:eastAsia="ru-RU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«Параметры зданий»                            </w:t>
      </w:r>
      <w:r w:rsidRPr="00EB337B">
        <w:rPr>
          <w:bCs/>
          <w:sz w:val="28"/>
          <w:szCs w:val="28"/>
        </w:rPr>
        <w:t>Таблица 2</w:t>
      </w:r>
    </w:p>
    <w:p w:rsidR="005A2C67" w:rsidRDefault="005A2C67" w:rsidP="005A2C67">
      <w:pPr>
        <w:pStyle w:val="Default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9"/>
        <w:gridCol w:w="3402"/>
      </w:tblGrid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  <w:r w:rsidRPr="001E624F">
              <w:rPr>
                <w:bCs/>
              </w:rPr>
              <w:t>Параметр</w:t>
            </w:r>
          </w:p>
        </w:tc>
        <w:tc>
          <w:tcPr>
            <w:tcW w:w="3402" w:type="dxa"/>
          </w:tcPr>
          <w:p w:rsidR="005A2C67" w:rsidRDefault="005A2C67" w:rsidP="00AA10AB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МБДОУ детский сад</w:t>
            </w:r>
          </w:p>
          <w:p w:rsidR="005A2C67" w:rsidRPr="001E624F" w:rsidRDefault="005A2C67" w:rsidP="00AA10AB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с.Старобаширово</w:t>
            </w: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</w:rPr>
            </w:pPr>
            <w:r>
              <w:rPr>
                <w:rStyle w:val="FontStyle36"/>
              </w:rPr>
              <w:t>Площадь наружных ограждающих</w:t>
            </w:r>
            <w:r>
              <w:t xml:space="preserve"> </w:t>
            </w:r>
            <w:r>
              <w:rPr>
                <w:rStyle w:val="FontStyle36"/>
              </w:rPr>
              <w:t>конструкции, кв.м: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</w:rPr>
            </w:pPr>
            <w:r>
              <w:rPr>
                <w:rStyle w:val="FontStyle36"/>
              </w:rPr>
              <w:t>в том числе, кв.м: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 w:rsidRPr="001E624F">
              <w:rPr>
                <w:bCs/>
                <w:i/>
              </w:rPr>
              <w:t xml:space="preserve">     стен    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 w:rsidRPr="001E624F">
              <w:rPr>
                <w:bCs/>
                <w:i/>
              </w:rPr>
              <w:t>окон и балконных дверей</w:t>
            </w:r>
          </w:p>
        </w:tc>
        <w:tc>
          <w:tcPr>
            <w:tcW w:w="3402" w:type="dxa"/>
          </w:tcPr>
          <w:p w:rsidR="005A2C67" w:rsidRPr="00A54420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 w:rsidRPr="001E624F">
              <w:rPr>
                <w:bCs/>
                <w:i/>
              </w:rPr>
              <w:t>входных дверей  и ворот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>
              <w:rPr>
                <w:rStyle w:val="FontStyle35"/>
              </w:rPr>
              <w:t>пола по грунту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</w:rPr>
            </w:pPr>
            <w:r>
              <w:rPr>
                <w:rStyle w:val="FontStyle36"/>
              </w:rPr>
              <w:t>Этажность здания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>
              <w:rPr>
                <w:rStyle w:val="FontStyle36"/>
              </w:rPr>
              <w:t>Общая площадь, кв. м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78,17</w:t>
            </w: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>
              <w:rPr>
                <w:rStyle w:val="FontStyle36"/>
              </w:rPr>
              <w:t>Площадь отапливаемых помещений, кв. м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78,17</w:t>
            </w: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>
              <w:rPr>
                <w:rStyle w:val="FontStyle36"/>
              </w:rPr>
              <w:t>Кровля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 w:rsidRPr="001E624F">
              <w:rPr>
                <w:bCs/>
                <w:i/>
              </w:rPr>
              <w:t>тип кровли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 w:rsidRPr="001E624F">
              <w:rPr>
                <w:bCs/>
                <w:i/>
              </w:rPr>
              <w:t>площадь, кВ.м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  <w:tr w:rsidR="005A2C67" w:rsidTr="00AA10AB">
        <w:tc>
          <w:tcPr>
            <w:tcW w:w="6629" w:type="dxa"/>
          </w:tcPr>
          <w:p w:rsidR="005A2C67" w:rsidRPr="001E624F" w:rsidRDefault="005A2C67" w:rsidP="00AA10AB">
            <w:pPr>
              <w:pStyle w:val="Default"/>
              <w:widowControl w:val="0"/>
              <w:rPr>
                <w:bCs/>
                <w:i/>
              </w:rPr>
            </w:pPr>
            <w:r>
              <w:rPr>
                <w:rStyle w:val="FontStyle35"/>
              </w:rPr>
              <w:t>в том числе требующей ремонта, кв.м</w:t>
            </w:r>
          </w:p>
        </w:tc>
        <w:tc>
          <w:tcPr>
            <w:tcW w:w="3402" w:type="dxa"/>
          </w:tcPr>
          <w:p w:rsidR="005A2C67" w:rsidRPr="001E624F" w:rsidRDefault="005A2C67" w:rsidP="00AA10AB">
            <w:pPr>
              <w:pStyle w:val="Default"/>
              <w:widowControl w:val="0"/>
              <w:jc w:val="center"/>
              <w:rPr>
                <w:bCs/>
              </w:rPr>
            </w:pPr>
          </w:p>
        </w:tc>
      </w:tr>
    </w:tbl>
    <w:p w:rsidR="005A2C67" w:rsidRDefault="005A2C67" w:rsidP="005A2C67">
      <w:pPr>
        <w:pStyle w:val="Default"/>
        <w:rPr>
          <w:b/>
          <w:bCs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778"/>
          <w:tab w:val="left" w:leader="underscore" w:pos="7488"/>
        </w:tabs>
        <w:spacing w:before="67"/>
        <w:ind w:firstLine="0"/>
        <w:rPr>
          <w:rStyle w:val="FontStyle52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</w:t>
      </w:r>
    </w:p>
    <w:p w:rsidR="005A2C67" w:rsidRPr="00025D86" w:rsidRDefault="005A2C67" w:rsidP="005A2C67">
      <w:pPr>
        <w:pStyle w:val="Style33"/>
        <w:widowControl/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</w:t>
      </w:r>
    </w:p>
    <w:p w:rsidR="005A2C67" w:rsidRPr="00025D86" w:rsidRDefault="005A2C67" w:rsidP="005A2C67">
      <w:pPr>
        <w:pStyle w:val="Style33"/>
        <w:widowControl/>
        <w:tabs>
          <w:tab w:val="left" w:leader="underscore" w:pos="4531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Pr="00025D86">
        <w:rPr>
          <w:rStyle w:val="FontStyle52"/>
          <w:sz w:val="28"/>
          <w:szCs w:val="28"/>
        </w:rPr>
        <w:t>На освещение приходится</w:t>
      </w:r>
      <w:r>
        <w:rPr>
          <w:rStyle w:val="FontStyle52"/>
          <w:sz w:val="28"/>
          <w:szCs w:val="28"/>
        </w:rPr>
        <w:t xml:space="preserve"> 50</w:t>
      </w:r>
      <w:r w:rsidRPr="00025D86">
        <w:rPr>
          <w:rStyle w:val="FontStyle52"/>
          <w:sz w:val="28"/>
          <w:szCs w:val="28"/>
        </w:rPr>
        <w:t>% потребления электрической энергии от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общего  объема потребления  в  организации.   Так годовое  потребление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lastRenderedPageBreak/>
        <w:t>электроэнергии на нужды освещения составляет около</w:t>
      </w:r>
      <w:r>
        <w:rPr>
          <w:rStyle w:val="FontStyle52"/>
          <w:sz w:val="28"/>
          <w:szCs w:val="28"/>
        </w:rPr>
        <w:t xml:space="preserve"> 6,0 т.</w:t>
      </w:r>
      <w:r w:rsidRPr="00025D86">
        <w:rPr>
          <w:rStyle w:val="FontStyle52"/>
          <w:sz w:val="28"/>
          <w:szCs w:val="28"/>
        </w:rPr>
        <w:t>кВт-ч., ежегодно на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освещение тратится около</w:t>
      </w:r>
      <w:r>
        <w:rPr>
          <w:rStyle w:val="FontStyle52"/>
          <w:sz w:val="28"/>
          <w:szCs w:val="28"/>
        </w:rPr>
        <w:t xml:space="preserve"> 21,6 </w:t>
      </w:r>
      <w:r w:rsidRPr="00025D86">
        <w:rPr>
          <w:rStyle w:val="FontStyle52"/>
          <w:sz w:val="28"/>
          <w:szCs w:val="28"/>
        </w:rPr>
        <w:t>тыс. руб.</w:t>
      </w:r>
    </w:p>
    <w:p w:rsidR="005A2C67" w:rsidRPr="00025D86" w:rsidRDefault="005A2C67" w:rsidP="005A2C67">
      <w:pPr>
        <w:pStyle w:val="Style33"/>
        <w:widowControl/>
        <w:tabs>
          <w:tab w:val="left" w:leader="underscore" w:pos="8338"/>
        </w:tabs>
        <w:ind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</w:t>
      </w:r>
      <w:r w:rsidRPr="00025D86">
        <w:rPr>
          <w:rStyle w:val="FontStyle52"/>
          <w:sz w:val="28"/>
          <w:szCs w:val="28"/>
        </w:rPr>
        <w:t>Для</w:t>
      </w:r>
      <w:r>
        <w:rPr>
          <w:rStyle w:val="FontStyle52"/>
          <w:sz w:val="28"/>
          <w:szCs w:val="28"/>
        </w:rPr>
        <w:t xml:space="preserve"> внутреннего</w:t>
      </w:r>
      <w:r w:rsidRPr="00025D86">
        <w:rPr>
          <w:rStyle w:val="FontStyle52"/>
          <w:sz w:val="28"/>
          <w:szCs w:val="28"/>
        </w:rPr>
        <w:t xml:space="preserve"> освещения помещений организации используется </w:t>
      </w:r>
      <w:r>
        <w:rPr>
          <w:rStyle w:val="FontStyle52"/>
          <w:sz w:val="28"/>
          <w:szCs w:val="28"/>
        </w:rPr>
        <w:t>50</w:t>
      </w:r>
      <w:r w:rsidRPr="00025D86">
        <w:rPr>
          <w:rStyle w:val="FontStyle52"/>
          <w:sz w:val="28"/>
          <w:szCs w:val="28"/>
        </w:rPr>
        <w:t xml:space="preserve"> ламп</w:t>
      </w:r>
      <w:r>
        <w:rPr>
          <w:rStyle w:val="FontStyle52"/>
          <w:sz w:val="28"/>
          <w:szCs w:val="28"/>
        </w:rPr>
        <w:t>ы накаливания.</w:t>
      </w:r>
      <w:r w:rsidRPr="00025D86">
        <w:rPr>
          <w:rStyle w:val="FontStyle52"/>
          <w:sz w:val="28"/>
          <w:szCs w:val="28"/>
        </w:rPr>
        <w:t xml:space="preserve"> Внутренняя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система освещения  не оснащена автоматической системой управления, датчиками движения.</w:t>
      </w:r>
      <w:r>
        <w:rPr>
          <w:rStyle w:val="FontStyle52"/>
          <w:sz w:val="28"/>
          <w:szCs w:val="28"/>
        </w:rPr>
        <w:t xml:space="preserve"> </w:t>
      </w:r>
    </w:p>
    <w:p w:rsidR="005A2C67" w:rsidRPr="00025D86" w:rsidRDefault="005A2C67" w:rsidP="005A2C67">
      <w:pPr>
        <w:pStyle w:val="Style33"/>
        <w:widowControl/>
        <w:tabs>
          <w:tab w:val="left" w:leader="underscore" w:pos="8338"/>
        </w:tabs>
        <w:ind w:firstLine="0"/>
        <w:rPr>
          <w:rStyle w:val="FontStyle52"/>
          <w:sz w:val="28"/>
          <w:szCs w:val="28"/>
        </w:rPr>
      </w:pPr>
    </w:p>
    <w:p w:rsidR="005A2C67" w:rsidRPr="00025D86" w:rsidRDefault="005A2C67" w:rsidP="005A2C67">
      <w:pPr>
        <w:pStyle w:val="Style5"/>
        <w:widowControl/>
        <w:spacing w:line="322" w:lineRule="exact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Таблица 3</w:t>
      </w:r>
    </w:p>
    <w:p w:rsidR="005A2C67" w:rsidRPr="00025D86" w:rsidRDefault="005A2C67" w:rsidP="005A2C67">
      <w:pPr>
        <w:spacing w:after="317" w:line="1" w:lineRule="exact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677"/>
        <w:gridCol w:w="585"/>
        <w:gridCol w:w="691"/>
        <w:gridCol w:w="992"/>
        <w:gridCol w:w="1922"/>
        <w:gridCol w:w="1905"/>
        <w:gridCol w:w="756"/>
        <w:gridCol w:w="1087"/>
      </w:tblGrid>
      <w:tr w:rsidR="005A2C67" w:rsidRPr="00025D86" w:rsidTr="00AA10AB"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Освещение помещений здания</w:t>
            </w:r>
          </w:p>
        </w:tc>
      </w:tr>
      <w:tr w:rsidR="005A2C67" w:rsidRPr="00025D86" w:rsidTr="00AA10AB"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Здания</w:t>
            </w: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  <w:p w:rsidR="005A2C67" w:rsidRDefault="005A2C67" w:rsidP="00AA10AB">
            <w:pPr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Количест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во</w:t>
            </w:r>
          </w:p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световых точек, ед.</w:t>
            </w: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55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из них: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Автоматизи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рованная система управления освещением, тип</w:t>
            </w:r>
          </w:p>
        </w:tc>
      </w:tr>
      <w:tr w:rsidR="005A2C67" w:rsidRPr="00025D86" w:rsidTr="00AA10AB">
        <w:tc>
          <w:tcPr>
            <w:tcW w:w="18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энергосберегающи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ми лампами (светильниками)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5A2C67" w:rsidRPr="00025D86" w:rsidRDefault="005A2C67" w:rsidP="00AA10AB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использовани ем датчиков движения, ед./кол-во датчиков, ед.</w:t>
            </w: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78" w:lineRule="exac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 использова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нием ЭПРА, ед.</w:t>
            </w:r>
          </w:p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5A2C67" w:rsidRPr="00025D86" w:rsidTr="00AA10AB">
        <w:trPr>
          <w:trHeight w:val="480"/>
        </w:trPr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righ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Тип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Кол-во, ед.</w:t>
            </w: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5A2C67" w:rsidRPr="00025D86" w:rsidTr="00AA10AB">
        <w:trPr>
          <w:gridAfter w:val="3"/>
          <w:wAfter w:w="3748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F02A8" w:rsidRDefault="005A2C67" w:rsidP="00AA10AB">
            <w:pPr>
              <w:pStyle w:val="Style16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F02A8" w:rsidRDefault="005A2C67" w:rsidP="00AA10AB">
            <w:pPr>
              <w:pStyle w:val="Style2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F02A8" w:rsidRDefault="005A2C67" w:rsidP="00AA10AB">
            <w:pPr>
              <w:pStyle w:val="Style2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люминесцентные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F02A8" w:rsidRDefault="005A2C67" w:rsidP="00AA10AB">
            <w:pPr>
              <w:pStyle w:val="Style23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A2C67" w:rsidRPr="00025D86" w:rsidTr="00AA10AB"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41"/>
              <w:widowControl/>
              <w:spacing w:line="240" w:lineRule="auto"/>
              <w:rPr>
                <w:rStyle w:val="FontStyle54"/>
                <w:sz w:val="28"/>
                <w:szCs w:val="28"/>
              </w:rPr>
            </w:pPr>
            <w:r w:rsidRPr="00025D86">
              <w:rPr>
                <w:rStyle w:val="FontStyle54"/>
                <w:sz w:val="28"/>
                <w:szCs w:val="28"/>
              </w:rPr>
              <w:t>Наружное (уличное) освещение</w:t>
            </w:r>
          </w:p>
        </w:tc>
      </w:tr>
      <w:tr w:rsidR="005A2C67" w:rsidRPr="00025D86" w:rsidTr="00AA10AB"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A2C67" w:rsidRPr="00025D86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626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из них: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5A2C67" w:rsidRPr="00025D86" w:rsidTr="00AA10AB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Количест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во</w:t>
            </w:r>
          </w:p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световых точек, ед.</w:t>
            </w: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энергосберегающи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ми лампами (светильниками)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</w:t>
            </w:r>
          </w:p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использовани ем датчиков движения, ед./кол-во датчиков, ед.</w:t>
            </w:r>
          </w:p>
          <w:p w:rsidR="005A2C67" w:rsidRPr="00025D86" w:rsidRDefault="005A2C67" w:rsidP="00AA10AB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с использова</w:t>
            </w:r>
            <w:r w:rsidRPr="00025D86">
              <w:rPr>
                <w:rStyle w:val="FontStyle55"/>
                <w:sz w:val="28"/>
                <w:szCs w:val="28"/>
              </w:rPr>
              <w:softHyphen/>
              <w:t>нием ЭПРА,</w:t>
            </w:r>
          </w:p>
          <w:p w:rsidR="005A2C67" w:rsidRPr="00025D86" w:rsidRDefault="005A2C67" w:rsidP="00AA10AB">
            <w:pPr>
              <w:pStyle w:val="Style16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ед.</w:t>
            </w:r>
          </w:p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  <w:p w:rsidR="005A2C67" w:rsidRPr="00025D86" w:rsidRDefault="005A2C67" w:rsidP="00AA10AB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Автоматизи</w:t>
            </w:r>
            <w:r w:rsidRPr="00025D86">
              <w:rPr>
                <w:rStyle w:val="FontStyle55"/>
                <w:sz w:val="28"/>
                <w:szCs w:val="28"/>
              </w:rPr>
              <w:softHyphen/>
              <w:t>рованная система управления освещением, тип</w:t>
            </w:r>
          </w:p>
        </w:tc>
      </w:tr>
      <w:tr w:rsidR="005A2C67" w:rsidRPr="00025D86" w:rsidTr="00AA10AB">
        <w:trPr>
          <w:trHeight w:val="880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righ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Тип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jc w:val="left"/>
              <w:rPr>
                <w:rStyle w:val="FontStyle55"/>
                <w:sz w:val="28"/>
                <w:szCs w:val="28"/>
              </w:rPr>
            </w:pPr>
            <w:r w:rsidRPr="00025D86">
              <w:rPr>
                <w:rStyle w:val="FontStyle55"/>
                <w:sz w:val="28"/>
                <w:szCs w:val="28"/>
              </w:rPr>
              <w:t>Кол-во, ед.</w:t>
            </w: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</w:p>
        </w:tc>
      </w:tr>
      <w:tr w:rsidR="005A2C67" w:rsidRPr="00025D86" w:rsidTr="00AA10AB">
        <w:trPr>
          <w:gridAfter w:val="3"/>
          <w:wAfter w:w="3748" w:type="dxa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025D86" w:rsidRDefault="005A2C67" w:rsidP="00AA10AB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A2C67" w:rsidRPr="00025D86" w:rsidRDefault="005A2C67" w:rsidP="005A2C67">
      <w:pPr>
        <w:pStyle w:val="Style33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right" w:pos="8827"/>
        </w:tabs>
        <w:spacing w:before="77"/>
        <w:ind w:firstLine="0"/>
        <w:rPr>
          <w:rStyle w:val="FontStyle52"/>
        </w:rPr>
      </w:pPr>
      <w:r>
        <w:rPr>
          <w:rStyle w:val="FontStyle52"/>
          <w:sz w:val="28"/>
          <w:szCs w:val="28"/>
        </w:rPr>
        <w:t xml:space="preserve">          </w:t>
      </w:r>
      <w:r w:rsidRPr="00025D86">
        <w:rPr>
          <w:rStyle w:val="FontStyle52"/>
          <w:sz w:val="28"/>
          <w:szCs w:val="28"/>
        </w:rPr>
        <w:t>Оплата    энергетических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ресурсов    потребляемых    организацией</w:t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>осуществляется    организацией</w:t>
      </w:r>
      <w:r w:rsidRPr="00025D86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 xml:space="preserve"> </w:t>
      </w:r>
      <w:r w:rsidRPr="00025D86">
        <w:rPr>
          <w:rStyle w:val="FontStyle52"/>
          <w:sz w:val="28"/>
          <w:szCs w:val="28"/>
        </w:rPr>
        <w:t xml:space="preserve">самостоятельно </w:t>
      </w:r>
      <w:r>
        <w:rPr>
          <w:rStyle w:val="FontStyle52"/>
          <w:sz w:val="28"/>
          <w:szCs w:val="28"/>
        </w:rPr>
        <w:t>из местного бюджета.</w:t>
      </w:r>
      <w:r w:rsidRPr="00025D86">
        <w:rPr>
          <w:rStyle w:val="FontStyle52"/>
          <w:sz w:val="28"/>
          <w:szCs w:val="28"/>
        </w:rPr>
        <w:t xml:space="preserve">  </w:t>
      </w:r>
    </w:p>
    <w:p w:rsidR="005A2C67" w:rsidRPr="00EB337B" w:rsidRDefault="005A2C67" w:rsidP="005A2C67">
      <w:pPr>
        <w:pStyle w:val="Style5"/>
        <w:widowControl/>
        <w:spacing w:line="322" w:lineRule="exact"/>
        <w:jc w:val="center"/>
        <w:rPr>
          <w:rStyle w:val="FontStyle52"/>
          <w:sz w:val="28"/>
        </w:rPr>
      </w:pPr>
      <w:r>
        <w:rPr>
          <w:rStyle w:val="FontStyle52"/>
          <w:sz w:val="28"/>
        </w:rPr>
        <w:t xml:space="preserve">                                                                                                    </w:t>
      </w:r>
      <w:r w:rsidRPr="00EB337B">
        <w:rPr>
          <w:rStyle w:val="FontStyle52"/>
          <w:sz w:val="28"/>
        </w:rPr>
        <w:t>Таблица 4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182"/>
        <w:gridCol w:w="1606"/>
        <w:gridCol w:w="1178"/>
        <w:gridCol w:w="1093"/>
        <w:gridCol w:w="1046"/>
        <w:gridCol w:w="947"/>
        <w:gridCol w:w="1032"/>
        <w:gridCol w:w="913"/>
      </w:tblGrid>
      <w:tr w:rsidR="005A2C67" w:rsidTr="00AA10AB">
        <w:tc>
          <w:tcPr>
            <w:tcW w:w="2182" w:type="dxa"/>
            <w:vMerge w:val="restart"/>
          </w:tcPr>
          <w:p w:rsidR="005A2C67" w:rsidRPr="00B7589C" w:rsidRDefault="005A2C67" w:rsidP="00AA10AB">
            <w:pPr>
              <w:pStyle w:val="Style16"/>
              <w:widowControl/>
              <w:spacing w:line="278" w:lineRule="exact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Вид</w:t>
            </w:r>
          </w:p>
          <w:p w:rsidR="005A2C67" w:rsidRPr="00B7589C" w:rsidRDefault="005A2C67" w:rsidP="00AA10AB">
            <w:pPr>
              <w:pStyle w:val="Style16"/>
              <w:widowControl/>
              <w:spacing w:line="278" w:lineRule="exact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энергетического ресурса</w:t>
            </w:r>
          </w:p>
          <w:p w:rsidR="005A2C67" w:rsidRPr="00B7589C" w:rsidRDefault="005A2C67" w:rsidP="00AA10AB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5A2C67" w:rsidRPr="00B7589C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606" w:type="dxa"/>
            <w:vMerge w:val="restart"/>
          </w:tcPr>
          <w:p w:rsidR="005A2C67" w:rsidRPr="00B7589C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Ед. изм.</w:t>
            </w:r>
          </w:p>
          <w:p w:rsidR="005A2C67" w:rsidRPr="00B7589C" w:rsidRDefault="005A2C67" w:rsidP="00AA10AB">
            <w:pPr>
              <w:widowControl/>
              <w:rPr>
                <w:rStyle w:val="FontStyle55"/>
                <w:sz w:val="28"/>
                <w:szCs w:val="28"/>
              </w:rPr>
            </w:pPr>
          </w:p>
          <w:p w:rsidR="005A2C67" w:rsidRPr="00B7589C" w:rsidRDefault="005A2C67" w:rsidP="00AA10AB">
            <w:pPr>
              <w:rPr>
                <w:rStyle w:val="FontStyle55"/>
                <w:sz w:val="28"/>
                <w:szCs w:val="28"/>
              </w:rPr>
            </w:pPr>
          </w:p>
        </w:tc>
        <w:tc>
          <w:tcPr>
            <w:tcW w:w="3317" w:type="dxa"/>
            <w:gridSpan w:val="3"/>
          </w:tcPr>
          <w:p w:rsidR="005A2C67" w:rsidRDefault="005A2C67" w:rsidP="00AA10AB">
            <w:pPr>
              <w:pStyle w:val="Style17"/>
              <w:widowControl/>
              <w:tabs>
                <w:tab w:val="right" w:pos="9547"/>
              </w:tabs>
              <w:rPr>
                <w:rStyle w:val="FontStyle55"/>
                <w:sz w:val="28"/>
                <w:szCs w:val="28"/>
              </w:rPr>
            </w:pPr>
          </w:p>
          <w:p w:rsidR="005A2C67" w:rsidRDefault="005A2C67" w:rsidP="00AA10AB">
            <w:pPr>
              <w:pStyle w:val="Style17"/>
              <w:widowControl/>
              <w:tabs>
                <w:tab w:val="right" w:pos="9547"/>
              </w:tabs>
              <w:rPr>
                <w:rStyle w:val="FontStyle55"/>
                <w:sz w:val="28"/>
                <w:szCs w:val="28"/>
              </w:rPr>
            </w:pPr>
          </w:p>
          <w:p w:rsidR="005A2C67" w:rsidRDefault="005A2C67" w:rsidP="00AA10AB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Суммарные годовые затраты</w:t>
            </w:r>
          </w:p>
        </w:tc>
        <w:tc>
          <w:tcPr>
            <w:tcW w:w="2892" w:type="dxa"/>
            <w:gridSpan w:val="3"/>
          </w:tcPr>
          <w:p w:rsidR="005A2C67" w:rsidRPr="00B7589C" w:rsidRDefault="005A2C67" w:rsidP="00AA10AB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Суммарные годовые затраты, расчеты за потребляемые энергетические ресурсы</w:t>
            </w:r>
          </w:p>
          <w:p w:rsidR="005A2C67" w:rsidRPr="00B7589C" w:rsidRDefault="005A2C67" w:rsidP="00AA10AB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>осуществляются с использованием приборов учета</w:t>
            </w:r>
          </w:p>
        </w:tc>
      </w:tr>
      <w:tr w:rsidR="005A2C67" w:rsidTr="00AA10AB">
        <w:tc>
          <w:tcPr>
            <w:tcW w:w="2182" w:type="dxa"/>
            <w:vMerge/>
          </w:tcPr>
          <w:p w:rsidR="005A2C67" w:rsidRPr="00B7589C" w:rsidRDefault="005A2C67" w:rsidP="00AA10AB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606" w:type="dxa"/>
            <w:vMerge/>
          </w:tcPr>
          <w:p w:rsidR="005A2C67" w:rsidRPr="00B7589C" w:rsidRDefault="005A2C67" w:rsidP="00AA10AB">
            <w:pPr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1178" w:type="dxa"/>
          </w:tcPr>
          <w:p w:rsidR="005A2C67" w:rsidRPr="00EB337B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B337B">
                <w:rPr>
                  <w:rStyle w:val="FontStyle55"/>
                  <w:szCs w:val="28"/>
                </w:rPr>
                <w:t>2010 г</w:t>
              </w:r>
            </w:smartTag>
            <w:r w:rsidRPr="00EB337B">
              <w:rPr>
                <w:rStyle w:val="FontStyle55"/>
                <w:szCs w:val="28"/>
              </w:rPr>
              <w:t>.</w:t>
            </w:r>
          </w:p>
        </w:tc>
        <w:tc>
          <w:tcPr>
            <w:tcW w:w="1093" w:type="dxa"/>
          </w:tcPr>
          <w:p w:rsidR="005A2C67" w:rsidRPr="00EB337B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B337B">
                <w:rPr>
                  <w:rStyle w:val="FontStyle55"/>
                  <w:szCs w:val="28"/>
                </w:rPr>
                <w:t>2011 г</w:t>
              </w:r>
            </w:smartTag>
            <w:r w:rsidRPr="00EB337B">
              <w:rPr>
                <w:rStyle w:val="FontStyle55"/>
                <w:szCs w:val="28"/>
              </w:rPr>
              <w:t>.</w:t>
            </w:r>
          </w:p>
        </w:tc>
        <w:tc>
          <w:tcPr>
            <w:tcW w:w="1046" w:type="dxa"/>
          </w:tcPr>
          <w:p w:rsidR="005A2C67" w:rsidRPr="00EB337B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B337B">
                <w:rPr>
                  <w:rStyle w:val="FontStyle55"/>
                  <w:szCs w:val="28"/>
                </w:rPr>
                <w:t>2012 г</w:t>
              </w:r>
            </w:smartTag>
            <w:r w:rsidRPr="00EB337B">
              <w:rPr>
                <w:rStyle w:val="FontStyle55"/>
                <w:szCs w:val="28"/>
              </w:rPr>
              <w:t>.</w:t>
            </w:r>
          </w:p>
        </w:tc>
        <w:tc>
          <w:tcPr>
            <w:tcW w:w="947" w:type="dxa"/>
          </w:tcPr>
          <w:p w:rsidR="005A2C67" w:rsidRPr="00EB337B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B337B">
                <w:rPr>
                  <w:rStyle w:val="FontStyle55"/>
                  <w:szCs w:val="28"/>
                </w:rPr>
                <w:t>2010 г</w:t>
              </w:r>
            </w:smartTag>
            <w:r w:rsidRPr="00EB337B">
              <w:rPr>
                <w:rStyle w:val="FontStyle55"/>
                <w:szCs w:val="28"/>
              </w:rPr>
              <w:t>.</w:t>
            </w:r>
          </w:p>
        </w:tc>
        <w:tc>
          <w:tcPr>
            <w:tcW w:w="1032" w:type="dxa"/>
          </w:tcPr>
          <w:p w:rsidR="005A2C67" w:rsidRPr="00EB337B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Cs w:val="28"/>
              </w:rPr>
            </w:pPr>
            <w:r w:rsidRPr="00EB337B">
              <w:rPr>
                <w:rStyle w:val="FontStyle55"/>
                <w:szCs w:val="28"/>
              </w:rPr>
              <w:t>2011г.</w:t>
            </w:r>
          </w:p>
        </w:tc>
        <w:tc>
          <w:tcPr>
            <w:tcW w:w="913" w:type="dxa"/>
          </w:tcPr>
          <w:p w:rsidR="005A2C67" w:rsidRPr="00EB337B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Cs w:val="28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EB337B">
                <w:rPr>
                  <w:rStyle w:val="FontStyle55"/>
                  <w:szCs w:val="28"/>
                </w:rPr>
                <w:t>2012 г</w:t>
              </w:r>
            </w:smartTag>
            <w:r w:rsidRPr="00EB337B">
              <w:rPr>
                <w:rStyle w:val="FontStyle55"/>
                <w:szCs w:val="28"/>
              </w:rPr>
              <w:t>.</w:t>
            </w:r>
          </w:p>
        </w:tc>
      </w:tr>
      <w:tr w:rsidR="005A2C67" w:rsidTr="00AA10AB">
        <w:tc>
          <w:tcPr>
            <w:tcW w:w="2182" w:type="dxa"/>
          </w:tcPr>
          <w:p w:rsidR="005A2C67" w:rsidRPr="00B7589C" w:rsidRDefault="005A2C67" w:rsidP="00AA10AB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t xml:space="preserve">Электрическая </w:t>
            </w:r>
            <w:r w:rsidRPr="00B7589C">
              <w:rPr>
                <w:rStyle w:val="FontStyle55"/>
                <w:sz w:val="28"/>
                <w:szCs w:val="28"/>
              </w:rPr>
              <w:lastRenderedPageBreak/>
              <w:t>энергия</w:t>
            </w:r>
          </w:p>
        </w:tc>
        <w:tc>
          <w:tcPr>
            <w:tcW w:w="1606" w:type="dxa"/>
          </w:tcPr>
          <w:p w:rsidR="005A2C67" w:rsidRPr="00B7589C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 w:rsidRPr="00B7589C">
              <w:rPr>
                <w:rStyle w:val="FontStyle55"/>
                <w:sz w:val="28"/>
                <w:szCs w:val="28"/>
              </w:rPr>
              <w:lastRenderedPageBreak/>
              <w:t>тыс.руб.</w:t>
            </w:r>
          </w:p>
        </w:tc>
        <w:tc>
          <w:tcPr>
            <w:tcW w:w="1178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1093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046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947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1032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913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5A2C67" w:rsidTr="00AA10AB">
        <w:tc>
          <w:tcPr>
            <w:tcW w:w="2182" w:type="dxa"/>
          </w:tcPr>
          <w:p w:rsidR="005A2C67" w:rsidRPr="00B7589C" w:rsidRDefault="005A2C67" w:rsidP="00AA10AB">
            <w:pPr>
              <w:pStyle w:val="Style16"/>
              <w:widowControl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Бензин</w:t>
            </w:r>
          </w:p>
        </w:tc>
        <w:tc>
          <w:tcPr>
            <w:tcW w:w="1606" w:type="dxa"/>
          </w:tcPr>
          <w:p w:rsidR="005A2C67" w:rsidRPr="00B7589C" w:rsidRDefault="005A2C67" w:rsidP="00AA10AB">
            <w:pPr>
              <w:pStyle w:val="Style16"/>
              <w:widowControl/>
              <w:spacing w:line="240" w:lineRule="auto"/>
              <w:jc w:val="left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Тыс.рублей</w:t>
            </w:r>
          </w:p>
        </w:tc>
        <w:tc>
          <w:tcPr>
            <w:tcW w:w="1178" w:type="dxa"/>
          </w:tcPr>
          <w:p w:rsidR="005A2C67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093" w:type="dxa"/>
          </w:tcPr>
          <w:p w:rsidR="005A2C67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1046" w:type="dxa"/>
          </w:tcPr>
          <w:p w:rsidR="005A2C67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947" w:type="dxa"/>
          </w:tcPr>
          <w:p w:rsidR="005A2C67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</w:p>
        </w:tc>
        <w:tc>
          <w:tcPr>
            <w:tcW w:w="1032" w:type="dxa"/>
          </w:tcPr>
          <w:p w:rsidR="005A2C67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913" w:type="dxa"/>
          </w:tcPr>
          <w:p w:rsidR="005A2C67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</w:tr>
      <w:tr w:rsidR="005A2C67" w:rsidTr="00AA10AB">
        <w:tc>
          <w:tcPr>
            <w:tcW w:w="2182" w:type="dxa"/>
          </w:tcPr>
          <w:p w:rsidR="005A2C67" w:rsidRDefault="005A2C67" w:rsidP="00AA10AB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ВСЕГО</w:t>
            </w:r>
          </w:p>
        </w:tc>
        <w:tc>
          <w:tcPr>
            <w:tcW w:w="1606" w:type="dxa"/>
          </w:tcPr>
          <w:p w:rsidR="005A2C67" w:rsidRDefault="005A2C67" w:rsidP="00AA10AB">
            <w:pPr>
              <w:pStyle w:val="Style17"/>
              <w:widowControl/>
              <w:tabs>
                <w:tab w:val="right" w:pos="9547"/>
              </w:tabs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тыс.руб.</w:t>
            </w:r>
          </w:p>
        </w:tc>
        <w:tc>
          <w:tcPr>
            <w:tcW w:w="1178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1093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1046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  <w:tc>
          <w:tcPr>
            <w:tcW w:w="947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1032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121,6</w:t>
            </w:r>
          </w:p>
        </w:tc>
        <w:tc>
          <w:tcPr>
            <w:tcW w:w="913" w:type="dxa"/>
          </w:tcPr>
          <w:p w:rsidR="005A2C67" w:rsidRPr="00B7589C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122,5</w:t>
            </w:r>
          </w:p>
        </w:tc>
      </w:tr>
    </w:tbl>
    <w:p w:rsidR="005A2C67" w:rsidRPr="00025D86" w:rsidRDefault="005A2C67" w:rsidP="005A2C67">
      <w:pPr>
        <w:pStyle w:val="Style17"/>
        <w:widowControl/>
        <w:tabs>
          <w:tab w:val="right" w:pos="9547"/>
        </w:tabs>
        <w:rPr>
          <w:rStyle w:val="FontStyle51"/>
          <w:sz w:val="28"/>
          <w:szCs w:val="28"/>
        </w:rPr>
      </w:pPr>
    </w:p>
    <w:p w:rsidR="005A2C67" w:rsidRPr="00025D86" w:rsidRDefault="005A2C67" w:rsidP="005A2C67">
      <w:pPr>
        <w:pStyle w:val="Style33"/>
        <w:widowControl/>
        <w:ind w:firstLine="725"/>
        <w:rPr>
          <w:rStyle w:val="FontStyle52"/>
          <w:sz w:val="28"/>
          <w:szCs w:val="28"/>
        </w:rPr>
      </w:pPr>
      <w:r w:rsidRPr="00025D86">
        <w:rPr>
          <w:rStyle w:val="FontStyle52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5A2C67" w:rsidRPr="00025D86" w:rsidRDefault="005A2C67" w:rsidP="005A2C67">
      <w:pPr>
        <w:pStyle w:val="Style33"/>
        <w:widowControl/>
        <w:ind w:firstLine="725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025D86">
        <w:rPr>
          <w:rStyle w:val="FontStyle52"/>
          <w:sz w:val="28"/>
          <w:szCs w:val="28"/>
        </w:rPr>
        <w:t>слабая мотивация работников организации к энергосбережению и повышению энергетической эффективности;</w:t>
      </w:r>
    </w:p>
    <w:p w:rsidR="005A2C67" w:rsidRPr="00025D86" w:rsidRDefault="005A2C67" w:rsidP="005A2C67">
      <w:pPr>
        <w:pStyle w:val="Style33"/>
        <w:widowControl/>
        <w:ind w:firstLine="73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025D86">
        <w:rPr>
          <w:rStyle w:val="FontStyle52"/>
          <w:sz w:val="28"/>
          <w:szCs w:val="28"/>
        </w:rPr>
        <w:t xml:space="preserve">отсутствие системы контроля за рациональным расходованием  </w:t>
      </w:r>
      <w:r>
        <w:rPr>
          <w:rStyle w:val="FontStyle52"/>
          <w:sz w:val="28"/>
          <w:szCs w:val="28"/>
        </w:rPr>
        <w:t>электроэнергии и ГСМ.</w:t>
      </w:r>
    </w:p>
    <w:p w:rsidR="005A2C67" w:rsidRPr="00E83720" w:rsidRDefault="005A2C67" w:rsidP="005A2C67">
      <w:pPr>
        <w:pStyle w:val="Style33"/>
        <w:widowControl/>
        <w:ind w:left="725" w:firstLine="0"/>
        <w:jc w:val="left"/>
        <w:rPr>
          <w:rStyle w:val="FontStyle51"/>
          <w:i w:val="0"/>
          <w:iCs w:val="0"/>
          <w:sz w:val="28"/>
          <w:szCs w:val="28"/>
        </w:rPr>
      </w:pPr>
    </w:p>
    <w:p w:rsidR="005A2C67" w:rsidRDefault="005A2C67" w:rsidP="005A2C67">
      <w:pPr>
        <w:pStyle w:val="Style2"/>
        <w:widowControl/>
        <w:spacing w:before="67" w:line="240" w:lineRule="auto"/>
        <w:ind w:left="2899"/>
        <w:jc w:val="both"/>
        <w:rPr>
          <w:rStyle w:val="FontStyle53"/>
        </w:rPr>
      </w:pPr>
    </w:p>
    <w:p w:rsidR="005A2C67" w:rsidRPr="0071663D" w:rsidRDefault="005A2C67" w:rsidP="005A2C67">
      <w:pPr>
        <w:pStyle w:val="Style2"/>
        <w:widowControl/>
        <w:spacing w:before="67" w:line="240" w:lineRule="auto"/>
        <w:jc w:val="left"/>
        <w:rPr>
          <w:rStyle w:val="FontStyle53"/>
          <w:sz w:val="28"/>
          <w:szCs w:val="28"/>
        </w:rPr>
      </w:pPr>
      <w:r>
        <w:rPr>
          <w:rStyle w:val="FontStyle53"/>
        </w:rPr>
        <w:t xml:space="preserve">                                       </w:t>
      </w:r>
      <w:r w:rsidRPr="0071663D">
        <w:rPr>
          <w:rStyle w:val="FontStyle53"/>
          <w:sz w:val="28"/>
          <w:szCs w:val="28"/>
        </w:rPr>
        <w:t>2. Цели и задачи Программы</w:t>
      </w:r>
    </w:p>
    <w:p w:rsidR="005A2C67" w:rsidRPr="0071663D" w:rsidRDefault="005A2C67" w:rsidP="005A2C67">
      <w:pPr>
        <w:pStyle w:val="Style2"/>
        <w:widowControl/>
        <w:spacing w:line="240" w:lineRule="exact"/>
        <w:rPr>
          <w:sz w:val="28"/>
          <w:szCs w:val="28"/>
        </w:rPr>
      </w:pPr>
    </w:p>
    <w:p w:rsidR="005A2C67" w:rsidRPr="0071663D" w:rsidRDefault="005A2C67" w:rsidP="005A2C67">
      <w:pPr>
        <w:pStyle w:val="Style2"/>
        <w:widowControl/>
        <w:spacing w:before="58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2.1. Цели Программы</w:t>
      </w:r>
    </w:p>
    <w:p w:rsidR="005A2C67" w:rsidRPr="0071663D" w:rsidRDefault="005A2C67" w:rsidP="005A2C67">
      <w:pPr>
        <w:pStyle w:val="Style33"/>
        <w:widowControl/>
        <w:spacing w:line="240" w:lineRule="exact"/>
        <w:ind w:firstLine="710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spacing w:before="38" w:line="317" w:lineRule="exact"/>
        <w:ind w:firstLine="71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5A2C67" w:rsidRPr="0071663D" w:rsidRDefault="005A2C67" w:rsidP="005A2C67">
      <w:pPr>
        <w:pStyle w:val="Style2"/>
        <w:widowControl/>
        <w:spacing w:line="240" w:lineRule="exact"/>
        <w:rPr>
          <w:sz w:val="28"/>
          <w:szCs w:val="28"/>
        </w:rPr>
      </w:pPr>
    </w:p>
    <w:p w:rsidR="005A2C67" w:rsidRPr="0071663D" w:rsidRDefault="005A2C67" w:rsidP="005A2C67">
      <w:pPr>
        <w:pStyle w:val="Style2"/>
        <w:widowControl/>
        <w:spacing w:before="106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2.2. Задачи Программы</w:t>
      </w:r>
    </w:p>
    <w:p w:rsidR="005A2C67" w:rsidRPr="0071663D" w:rsidRDefault="005A2C67" w:rsidP="005A2C67">
      <w:pPr>
        <w:pStyle w:val="Style33"/>
        <w:widowControl/>
        <w:spacing w:line="240" w:lineRule="exact"/>
        <w:ind w:firstLine="706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spacing w:before="29"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Для достижения поставленных целей в ходе реализации Программы необходимо решить следующие основные задачи:</w:t>
      </w:r>
    </w:p>
    <w:p w:rsidR="005A2C67" w:rsidRPr="0071663D" w:rsidRDefault="005A2C67" w:rsidP="005A2C67">
      <w:pPr>
        <w:pStyle w:val="Style33"/>
        <w:widowControl/>
        <w:ind w:firstLine="706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71663D">
        <w:rPr>
          <w:rStyle w:val="FontStyle52"/>
          <w:sz w:val="28"/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 w:rsidR="005A2C67" w:rsidRPr="0071663D" w:rsidRDefault="005A2C67" w:rsidP="005A2C67">
      <w:pPr>
        <w:pStyle w:val="Style33"/>
        <w:widowControl/>
        <w:ind w:left="710" w:firstLine="0"/>
        <w:jc w:val="left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71663D">
        <w:rPr>
          <w:rStyle w:val="FontStyle52"/>
          <w:sz w:val="28"/>
          <w:szCs w:val="28"/>
        </w:rPr>
        <w:t>повышение эффекти</w:t>
      </w:r>
      <w:r>
        <w:rPr>
          <w:rStyle w:val="FontStyle52"/>
          <w:sz w:val="28"/>
          <w:szCs w:val="28"/>
        </w:rPr>
        <w:t>вности системы электроснабжения.</w:t>
      </w:r>
    </w:p>
    <w:p w:rsidR="005A2C67" w:rsidRPr="0071663D" w:rsidRDefault="005A2C67" w:rsidP="005A2C67">
      <w:pPr>
        <w:pStyle w:val="Style2"/>
        <w:widowControl/>
        <w:spacing w:line="240" w:lineRule="exact"/>
        <w:rPr>
          <w:sz w:val="28"/>
          <w:szCs w:val="28"/>
        </w:rPr>
      </w:pPr>
    </w:p>
    <w:p w:rsidR="005A2C67" w:rsidRPr="0071663D" w:rsidRDefault="005A2C67" w:rsidP="005A2C67">
      <w:pPr>
        <w:pStyle w:val="Style2"/>
        <w:widowControl/>
        <w:spacing w:before="101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3. Сроки и этапы реализации Программы</w:t>
      </w:r>
    </w:p>
    <w:p w:rsidR="005A2C67" w:rsidRPr="0071663D" w:rsidRDefault="005A2C67" w:rsidP="005A2C67">
      <w:pPr>
        <w:pStyle w:val="Style33"/>
        <w:widowControl/>
        <w:spacing w:line="240" w:lineRule="exact"/>
        <w:ind w:left="706" w:firstLine="0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tabs>
          <w:tab w:val="left" w:leader="underscore" w:pos="5486"/>
          <w:tab w:val="left" w:leader="underscore" w:pos="6408"/>
        </w:tabs>
        <w:spacing w:before="34"/>
        <w:ind w:left="706" w:firstLine="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Программа рассчитана на период 20</w:t>
      </w:r>
      <w:r>
        <w:rPr>
          <w:rStyle w:val="FontStyle52"/>
          <w:sz w:val="28"/>
          <w:szCs w:val="28"/>
        </w:rPr>
        <w:t>13-</w:t>
      </w:r>
      <w:r w:rsidRPr="0071663D">
        <w:rPr>
          <w:rStyle w:val="FontStyle52"/>
          <w:sz w:val="28"/>
          <w:szCs w:val="28"/>
        </w:rPr>
        <w:t>20</w:t>
      </w:r>
      <w:r>
        <w:rPr>
          <w:rStyle w:val="FontStyle52"/>
          <w:sz w:val="28"/>
          <w:szCs w:val="28"/>
        </w:rPr>
        <w:t>20</w:t>
      </w:r>
      <w:r w:rsidRPr="0071663D">
        <w:rPr>
          <w:rStyle w:val="FontStyle52"/>
          <w:sz w:val="28"/>
          <w:szCs w:val="28"/>
        </w:rPr>
        <w:t>гг. Реализация Программы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осуществляется в</w:t>
      </w:r>
      <w:r>
        <w:rPr>
          <w:rStyle w:val="FontStyle52"/>
          <w:sz w:val="28"/>
          <w:szCs w:val="28"/>
        </w:rPr>
        <w:t xml:space="preserve"> 2 </w:t>
      </w:r>
      <w:r w:rsidRPr="0071663D">
        <w:rPr>
          <w:rStyle w:val="FontStyle52"/>
          <w:sz w:val="28"/>
          <w:szCs w:val="28"/>
        </w:rPr>
        <w:t>этапа.</w:t>
      </w:r>
    </w:p>
    <w:p w:rsidR="005A2C67" w:rsidRPr="0071663D" w:rsidRDefault="005A2C67" w:rsidP="005A2C67">
      <w:pPr>
        <w:pStyle w:val="Style33"/>
        <w:widowControl/>
        <w:tabs>
          <w:tab w:val="left" w:leader="underscore" w:pos="3557"/>
          <w:tab w:val="left" w:leader="underscore" w:pos="4498"/>
        </w:tabs>
        <w:ind w:left="706" w:firstLine="0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На первом этапе (20</w:t>
      </w:r>
      <w:r>
        <w:rPr>
          <w:rStyle w:val="FontStyle52"/>
          <w:sz w:val="28"/>
          <w:szCs w:val="28"/>
        </w:rPr>
        <w:t>13</w:t>
      </w:r>
      <w:r w:rsidRPr="0071663D">
        <w:rPr>
          <w:rStyle w:val="FontStyle52"/>
          <w:sz w:val="28"/>
          <w:szCs w:val="28"/>
        </w:rPr>
        <w:t>- 20</w:t>
      </w:r>
      <w:r>
        <w:rPr>
          <w:rStyle w:val="FontStyle52"/>
          <w:sz w:val="28"/>
          <w:szCs w:val="28"/>
        </w:rPr>
        <w:t>16</w:t>
      </w:r>
      <w:r w:rsidRPr="0071663D">
        <w:rPr>
          <w:rStyle w:val="FontStyle52"/>
          <w:sz w:val="28"/>
          <w:szCs w:val="28"/>
        </w:rPr>
        <w:t>гг.) основными мероприятиями в области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энергосбережения и повышения энергетической эффективности должны быть:</w:t>
      </w:r>
    </w:p>
    <w:p w:rsidR="005A2C67" w:rsidRPr="00EB337B" w:rsidRDefault="005A2C67" w:rsidP="005A2C67">
      <w:pPr>
        <w:pStyle w:val="Style14"/>
        <w:widowControl/>
        <w:spacing w:before="10"/>
        <w:ind w:firstLine="989"/>
        <w:jc w:val="both"/>
        <w:rPr>
          <w:rStyle w:val="FontStyle39"/>
          <w:sz w:val="28"/>
        </w:rPr>
      </w:pPr>
      <w:r w:rsidRPr="00EB337B">
        <w:rPr>
          <w:rStyle w:val="FontStyle39"/>
          <w:sz w:val="28"/>
        </w:rPr>
        <w:t>-экономия энергетических ресурсов в натуральном и стоимостном выражении;</w:t>
      </w:r>
    </w:p>
    <w:p w:rsidR="005A2C67" w:rsidRPr="00EB337B" w:rsidRDefault="005A2C67" w:rsidP="005A2C67">
      <w:pPr>
        <w:pStyle w:val="Style9"/>
        <w:widowControl/>
        <w:spacing w:before="5" w:line="331" w:lineRule="exact"/>
        <w:jc w:val="both"/>
        <w:rPr>
          <w:rStyle w:val="FontStyle39"/>
          <w:sz w:val="28"/>
        </w:rPr>
      </w:pPr>
      <w:r w:rsidRPr="00EB337B">
        <w:rPr>
          <w:rStyle w:val="FontStyle39"/>
          <w:sz w:val="28"/>
        </w:rPr>
        <w:t xml:space="preserve">               - сокращение удельного потребления энергетических ресурсов;</w:t>
      </w:r>
    </w:p>
    <w:p w:rsidR="005A2C67" w:rsidRPr="00EB337B" w:rsidRDefault="005A2C67" w:rsidP="005A2C67">
      <w:pPr>
        <w:pStyle w:val="Style14"/>
        <w:widowControl/>
        <w:spacing w:before="5" w:line="331" w:lineRule="exact"/>
        <w:ind w:firstLine="998"/>
        <w:jc w:val="both"/>
        <w:rPr>
          <w:rStyle w:val="FontStyle39"/>
          <w:sz w:val="28"/>
        </w:rPr>
      </w:pPr>
      <w:r>
        <w:rPr>
          <w:rStyle w:val="FontStyle39"/>
          <w:sz w:val="28"/>
        </w:rPr>
        <w:t xml:space="preserve"> </w:t>
      </w:r>
      <w:r w:rsidRPr="00EB337B">
        <w:rPr>
          <w:rStyle w:val="FontStyle39"/>
          <w:sz w:val="28"/>
        </w:rPr>
        <w:t xml:space="preserve">-сокращение   расходов   на   оплату   энергетических   ресурсов ;                 </w:t>
      </w:r>
    </w:p>
    <w:p w:rsidR="005A2C67" w:rsidRPr="00EB337B" w:rsidRDefault="005A2C67" w:rsidP="005A2C67">
      <w:pPr>
        <w:pStyle w:val="Style2"/>
        <w:widowControl/>
        <w:spacing w:before="86" w:line="317" w:lineRule="exact"/>
        <w:jc w:val="both"/>
        <w:rPr>
          <w:rStyle w:val="FontStyle33"/>
          <w:b w:val="0"/>
          <w:sz w:val="28"/>
        </w:rPr>
      </w:pPr>
      <w:r w:rsidRPr="00EB337B">
        <w:rPr>
          <w:rStyle w:val="FontStyle33"/>
          <w:b w:val="0"/>
          <w:sz w:val="28"/>
        </w:rPr>
        <w:t xml:space="preserve">            </w:t>
      </w:r>
      <w:r>
        <w:rPr>
          <w:rStyle w:val="FontStyle33"/>
          <w:b w:val="0"/>
          <w:sz w:val="28"/>
        </w:rPr>
        <w:t xml:space="preserve"> </w:t>
      </w:r>
      <w:r w:rsidRPr="00EB337B">
        <w:rPr>
          <w:rStyle w:val="FontStyle33"/>
          <w:b w:val="0"/>
          <w:sz w:val="28"/>
        </w:rPr>
        <w:t xml:space="preserve">  </w:t>
      </w:r>
    </w:p>
    <w:p w:rsidR="005A2C67" w:rsidRPr="00EB337B" w:rsidRDefault="005A2C67" w:rsidP="005A2C67">
      <w:pPr>
        <w:pStyle w:val="Style2"/>
        <w:widowControl/>
        <w:spacing w:before="86" w:line="317" w:lineRule="exact"/>
        <w:jc w:val="both"/>
        <w:rPr>
          <w:szCs w:val="28"/>
        </w:rPr>
      </w:pPr>
      <w:r>
        <w:rPr>
          <w:rStyle w:val="FontStyle33"/>
          <w:b w:val="0"/>
          <w:sz w:val="28"/>
        </w:rPr>
        <w:t xml:space="preserve">              </w:t>
      </w:r>
      <w:r w:rsidRPr="00EB337B">
        <w:rPr>
          <w:rStyle w:val="FontStyle33"/>
          <w:b w:val="0"/>
          <w:sz w:val="28"/>
        </w:rPr>
        <w:t xml:space="preserve"> </w:t>
      </w:r>
    </w:p>
    <w:p w:rsidR="005A2C67" w:rsidRPr="00EB337B" w:rsidRDefault="005A2C67" w:rsidP="005A2C67">
      <w:pPr>
        <w:pStyle w:val="Style33"/>
        <w:widowControl/>
        <w:tabs>
          <w:tab w:val="left" w:leader="underscore" w:pos="3547"/>
          <w:tab w:val="left" w:leader="underscore" w:pos="4493"/>
        </w:tabs>
        <w:spacing w:before="77"/>
        <w:ind w:firstLine="0"/>
        <w:rPr>
          <w:rStyle w:val="FontStyle51"/>
          <w:sz w:val="28"/>
          <w:szCs w:val="28"/>
        </w:rPr>
      </w:pPr>
      <w:r w:rsidRPr="00EB337B">
        <w:rPr>
          <w:rStyle w:val="FontStyle51"/>
          <w:sz w:val="28"/>
          <w:szCs w:val="28"/>
        </w:rPr>
        <w:t xml:space="preserve">           </w:t>
      </w:r>
      <w:r w:rsidRPr="00EB337B">
        <w:rPr>
          <w:rStyle w:val="FontStyle52"/>
          <w:sz w:val="28"/>
          <w:szCs w:val="28"/>
        </w:rPr>
        <w:t>На втором этапе (2017</w:t>
      </w:r>
      <w:r>
        <w:rPr>
          <w:rStyle w:val="FontStyle52"/>
          <w:sz w:val="28"/>
          <w:szCs w:val="28"/>
        </w:rPr>
        <w:t>-</w:t>
      </w:r>
      <w:r w:rsidRPr="00EB337B">
        <w:rPr>
          <w:rStyle w:val="FontStyle52"/>
          <w:sz w:val="28"/>
          <w:szCs w:val="28"/>
        </w:rPr>
        <w:t xml:space="preserve">2020г.) основными мероприятиями в области энергосбережения и повышения энергетической эффективности должны быть: </w:t>
      </w:r>
    </w:p>
    <w:p w:rsidR="005A2C67" w:rsidRDefault="005A2C67" w:rsidP="005A2C67">
      <w:pPr>
        <w:pStyle w:val="Style14"/>
        <w:widowControl/>
        <w:spacing w:before="5" w:line="331" w:lineRule="exact"/>
        <w:jc w:val="left"/>
        <w:rPr>
          <w:rStyle w:val="FontStyle39"/>
          <w:sz w:val="28"/>
        </w:rPr>
      </w:pPr>
      <w:r w:rsidRPr="00EB337B">
        <w:rPr>
          <w:rStyle w:val="FontStyle39"/>
          <w:sz w:val="28"/>
        </w:rPr>
        <w:lastRenderedPageBreak/>
        <w:t xml:space="preserve">            </w:t>
      </w:r>
      <w:r>
        <w:rPr>
          <w:rStyle w:val="FontStyle39"/>
          <w:sz w:val="28"/>
        </w:rPr>
        <w:t xml:space="preserve">   </w:t>
      </w:r>
      <w:r w:rsidRPr="00EB337B">
        <w:rPr>
          <w:rStyle w:val="FontStyle39"/>
          <w:sz w:val="28"/>
        </w:rPr>
        <w:t xml:space="preserve">- </w:t>
      </w:r>
      <w:r>
        <w:rPr>
          <w:rStyle w:val="FontStyle39"/>
          <w:sz w:val="28"/>
        </w:rPr>
        <w:t>установка теплоотражателей  за  отопительными приборами;</w:t>
      </w:r>
    </w:p>
    <w:p w:rsidR="005A2C67" w:rsidRDefault="005A2C67" w:rsidP="005A2C67">
      <w:pPr>
        <w:pStyle w:val="Style14"/>
        <w:widowControl/>
        <w:spacing w:before="5" w:line="331" w:lineRule="exact"/>
        <w:jc w:val="left"/>
        <w:rPr>
          <w:rStyle w:val="FontStyle39"/>
          <w:sz w:val="28"/>
        </w:rPr>
      </w:pPr>
      <w:r>
        <w:rPr>
          <w:rStyle w:val="FontStyle39"/>
          <w:sz w:val="28"/>
        </w:rPr>
        <w:t xml:space="preserve">             -  выбор оптимального маршрута езды для служебного автомобиля.</w:t>
      </w:r>
    </w:p>
    <w:p w:rsidR="005A2C67" w:rsidRPr="00EB337B" w:rsidRDefault="005A2C67" w:rsidP="005A2C67">
      <w:pPr>
        <w:pStyle w:val="Style14"/>
        <w:widowControl/>
        <w:spacing w:before="5" w:line="331" w:lineRule="exact"/>
        <w:jc w:val="left"/>
        <w:rPr>
          <w:rStyle w:val="FontStyle39"/>
          <w:sz w:val="28"/>
        </w:rPr>
      </w:pPr>
    </w:p>
    <w:p w:rsidR="005A2C67" w:rsidRPr="0071663D" w:rsidRDefault="005A2C67" w:rsidP="005A2C67">
      <w:pPr>
        <w:pStyle w:val="Style2"/>
        <w:widowControl/>
        <w:spacing w:before="86" w:line="317" w:lineRule="exact"/>
        <w:jc w:val="left"/>
        <w:rPr>
          <w:sz w:val="28"/>
          <w:szCs w:val="28"/>
        </w:rPr>
      </w:pPr>
      <w:r w:rsidRPr="00EB337B">
        <w:rPr>
          <w:rStyle w:val="FontStyle51"/>
          <w:i w:val="0"/>
          <w:iCs w:val="0"/>
          <w:sz w:val="28"/>
          <w:szCs w:val="28"/>
        </w:rPr>
        <w:t xml:space="preserve"> </w:t>
      </w:r>
      <w:r w:rsidRPr="00EB337B">
        <w:rPr>
          <w:rStyle w:val="FontStyle33"/>
          <w:b w:val="0"/>
          <w:sz w:val="28"/>
        </w:rPr>
        <w:t xml:space="preserve">          </w:t>
      </w:r>
      <w:r>
        <w:rPr>
          <w:rStyle w:val="FontStyle33"/>
          <w:b w:val="0"/>
          <w:sz w:val="28"/>
        </w:rPr>
        <w:t xml:space="preserve">   </w:t>
      </w:r>
      <w:r w:rsidRPr="00EB337B">
        <w:rPr>
          <w:rStyle w:val="FontStyle33"/>
          <w:b w:val="0"/>
          <w:sz w:val="28"/>
        </w:rPr>
        <w:t xml:space="preserve"> </w:t>
      </w:r>
    </w:p>
    <w:p w:rsidR="005A2C67" w:rsidRPr="0071663D" w:rsidRDefault="005A2C67" w:rsidP="005A2C67">
      <w:pPr>
        <w:pStyle w:val="Style2"/>
        <w:widowControl/>
        <w:spacing w:before="106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4. Целевые показатели</w:t>
      </w:r>
    </w:p>
    <w:p w:rsidR="005A2C67" w:rsidRPr="0071663D" w:rsidRDefault="005A2C67" w:rsidP="005A2C67">
      <w:pPr>
        <w:pStyle w:val="Style33"/>
        <w:widowControl/>
        <w:spacing w:line="240" w:lineRule="exact"/>
        <w:ind w:firstLine="706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spacing w:before="77"/>
        <w:ind w:firstLine="70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Приложении № 1.</w:t>
      </w:r>
    </w:p>
    <w:p w:rsidR="005A2C67" w:rsidRDefault="005A2C67" w:rsidP="005A2C67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</w:p>
    <w:p w:rsidR="005A2C67" w:rsidRPr="0071663D" w:rsidRDefault="005A2C67" w:rsidP="005A2C67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5. Мероприятия по энергосбережению и повышению энергетической</w:t>
      </w:r>
    </w:p>
    <w:p w:rsidR="005A2C67" w:rsidRPr="0071663D" w:rsidRDefault="005A2C67" w:rsidP="005A2C67">
      <w:pPr>
        <w:pStyle w:val="Style2"/>
        <w:widowControl/>
        <w:spacing w:before="19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эффективности</w:t>
      </w:r>
    </w:p>
    <w:p w:rsidR="005A2C67" w:rsidRPr="0071663D" w:rsidRDefault="005A2C67" w:rsidP="005A2C67">
      <w:pPr>
        <w:pStyle w:val="Style33"/>
        <w:widowControl/>
        <w:spacing w:line="240" w:lineRule="exact"/>
        <w:ind w:left="826" w:firstLine="0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tabs>
          <w:tab w:val="left" w:leader="underscore" w:pos="4670"/>
        </w:tabs>
        <w:spacing w:before="34"/>
        <w:ind w:left="826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Программа   состоит   из  4</w:t>
      </w:r>
      <w:r w:rsidRPr="0071663D">
        <w:rPr>
          <w:rStyle w:val="FontStyle52"/>
          <w:sz w:val="28"/>
          <w:szCs w:val="28"/>
        </w:rPr>
        <w:t xml:space="preserve">   разделов,   отражающих   следующие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актуальные направления энергосбережения и повышения энергетической эффективности в организации в соответствии с задачами Программы:</w:t>
      </w:r>
    </w:p>
    <w:p w:rsidR="005A2C67" w:rsidRPr="0071663D" w:rsidRDefault="005A2C67" w:rsidP="005A2C67">
      <w:pPr>
        <w:pStyle w:val="Style33"/>
        <w:widowControl/>
        <w:ind w:firstLine="734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1. Реализация организационных мероприятий по энергосбережению и повышению энергетической эффективности.</w:t>
      </w:r>
    </w:p>
    <w:p w:rsidR="005A2C67" w:rsidRPr="0071663D" w:rsidRDefault="005A2C67" w:rsidP="005A2C67">
      <w:pPr>
        <w:pStyle w:val="Style33"/>
        <w:widowControl/>
        <w:ind w:firstLine="706"/>
        <w:rPr>
          <w:rStyle w:val="FontStyle51"/>
          <w:sz w:val="28"/>
          <w:szCs w:val="28"/>
        </w:rPr>
      </w:pPr>
      <w:r w:rsidRPr="0071663D">
        <w:rPr>
          <w:rStyle w:val="FontStyle52"/>
          <w:sz w:val="28"/>
          <w:szCs w:val="28"/>
        </w:rPr>
        <w:t>Структурным подразделением (работником) организации, ответственным за организацию работ по энергосбережению и повышению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 xml:space="preserve">энергетической    эффективности    </w:t>
      </w:r>
      <w:r>
        <w:rPr>
          <w:rStyle w:val="FontStyle52"/>
          <w:sz w:val="28"/>
          <w:szCs w:val="28"/>
        </w:rPr>
        <w:t>Администрация сельского поселения Юмашевский сельсовет.</w:t>
      </w:r>
    </w:p>
    <w:p w:rsidR="005A2C67" w:rsidRDefault="005A2C67" w:rsidP="005A2C67">
      <w:pPr>
        <w:pStyle w:val="Style5"/>
        <w:widowControl/>
        <w:spacing w:before="82" w:line="322" w:lineRule="exact"/>
        <w:jc w:val="left"/>
        <w:rPr>
          <w:rStyle w:val="FontStyle52"/>
          <w:b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</w:t>
      </w:r>
    </w:p>
    <w:p w:rsidR="005A2C67" w:rsidRPr="0071663D" w:rsidRDefault="005A2C67" w:rsidP="005A2C67">
      <w:pPr>
        <w:pStyle w:val="Style5"/>
        <w:widowControl/>
        <w:spacing w:before="82" w:line="322" w:lineRule="exact"/>
        <w:ind w:left="710"/>
        <w:jc w:val="left"/>
        <w:rPr>
          <w:rStyle w:val="FontStyle52"/>
          <w:sz w:val="28"/>
          <w:szCs w:val="28"/>
        </w:rPr>
      </w:pPr>
      <w:r>
        <w:rPr>
          <w:rStyle w:val="FontStyle52"/>
          <w:b/>
          <w:sz w:val="28"/>
          <w:szCs w:val="28"/>
        </w:rPr>
        <w:t>2</w:t>
      </w:r>
      <w:r w:rsidRPr="00C112A5">
        <w:rPr>
          <w:rStyle w:val="FontStyle52"/>
          <w:b/>
          <w:sz w:val="28"/>
          <w:szCs w:val="28"/>
        </w:rPr>
        <w:t xml:space="preserve"> Повышение эффективности системы электроснабжения</w:t>
      </w:r>
      <w:r w:rsidRPr="0071663D">
        <w:rPr>
          <w:rStyle w:val="FontStyle52"/>
          <w:sz w:val="28"/>
          <w:szCs w:val="28"/>
        </w:rPr>
        <w:t>.</w:t>
      </w:r>
    </w:p>
    <w:p w:rsidR="005A2C67" w:rsidRPr="0071663D" w:rsidRDefault="005A2C67" w:rsidP="005A2C67">
      <w:pPr>
        <w:pStyle w:val="Style5"/>
        <w:widowControl/>
        <w:tabs>
          <w:tab w:val="left" w:leader="underscore" w:pos="3302"/>
        </w:tabs>
        <w:spacing w:line="322" w:lineRule="exact"/>
        <w:jc w:val="both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         </w:t>
      </w:r>
      <w:r w:rsidRPr="0071663D">
        <w:rPr>
          <w:rStyle w:val="FontStyle52"/>
          <w:sz w:val="28"/>
          <w:szCs w:val="28"/>
        </w:rPr>
        <w:t>Суммарная разрешенная установленная мощность электроприемных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устройств в организации составляет</w:t>
      </w:r>
      <w:r w:rsidRPr="0071663D">
        <w:rPr>
          <w:rStyle w:val="FontStyle52"/>
          <w:sz w:val="28"/>
          <w:szCs w:val="28"/>
        </w:rPr>
        <w:tab/>
      </w:r>
      <w:r>
        <w:rPr>
          <w:rStyle w:val="FontStyle52"/>
          <w:sz w:val="28"/>
          <w:szCs w:val="28"/>
        </w:rPr>
        <w:t xml:space="preserve"> 0,01 тыс. кВт. </w:t>
      </w:r>
      <w:r w:rsidRPr="0071663D">
        <w:rPr>
          <w:rStyle w:val="FontStyle52"/>
          <w:sz w:val="28"/>
          <w:szCs w:val="28"/>
        </w:rPr>
        <w:t xml:space="preserve">В  организации </w:t>
      </w:r>
      <w:r>
        <w:rPr>
          <w:rStyle w:val="FontStyle52"/>
          <w:sz w:val="28"/>
          <w:szCs w:val="28"/>
        </w:rPr>
        <w:t xml:space="preserve">  6 </w:t>
      </w:r>
      <w:r w:rsidRPr="0071663D">
        <w:rPr>
          <w:rStyle w:val="FontStyle52"/>
          <w:sz w:val="28"/>
          <w:szCs w:val="28"/>
        </w:rPr>
        <w:t xml:space="preserve">точек </w:t>
      </w:r>
      <w:r>
        <w:rPr>
          <w:rStyle w:val="FontStyle52"/>
          <w:sz w:val="28"/>
          <w:szCs w:val="28"/>
        </w:rPr>
        <w:t>внутреннего освещения</w:t>
      </w:r>
      <w:r w:rsidRPr="0071663D">
        <w:rPr>
          <w:rStyle w:val="FontStyle52"/>
          <w:sz w:val="28"/>
          <w:szCs w:val="28"/>
        </w:rPr>
        <w:t xml:space="preserve"> суммарной установленной мощностью </w:t>
      </w:r>
      <w:r>
        <w:rPr>
          <w:rStyle w:val="FontStyle52"/>
          <w:sz w:val="28"/>
          <w:szCs w:val="28"/>
        </w:rPr>
        <w:t>0,095</w:t>
      </w:r>
      <w:r w:rsidRPr="0071663D">
        <w:rPr>
          <w:rStyle w:val="FontStyle52"/>
          <w:sz w:val="28"/>
          <w:szCs w:val="28"/>
        </w:rPr>
        <w:t xml:space="preserve"> кВт.</w:t>
      </w:r>
    </w:p>
    <w:p w:rsidR="005A2C67" w:rsidRPr="0071663D" w:rsidRDefault="005A2C67" w:rsidP="005A2C67">
      <w:pPr>
        <w:pStyle w:val="Style5"/>
        <w:widowControl/>
        <w:tabs>
          <w:tab w:val="left" w:leader="underscore" w:pos="8198"/>
        </w:tabs>
        <w:spacing w:line="322" w:lineRule="exact"/>
        <w:jc w:val="both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 xml:space="preserve">Количество    светильников    с  </w:t>
      </w:r>
      <w:r>
        <w:rPr>
          <w:rStyle w:val="FontStyle52"/>
          <w:sz w:val="28"/>
          <w:szCs w:val="28"/>
        </w:rPr>
        <w:t xml:space="preserve">люминесцентными </w:t>
      </w:r>
      <w:r w:rsidRPr="0071663D">
        <w:rPr>
          <w:rStyle w:val="FontStyle52"/>
          <w:sz w:val="28"/>
          <w:szCs w:val="28"/>
        </w:rPr>
        <w:t xml:space="preserve">лампами    </w:t>
      </w:r>
      <w:r>
        <w:rPr>
          <w:rStyle w:val="FontStyle52"/>
          <w:sz w:val="28"/>
          <w:szCs w:val="28"/>
        </w:rPr>
        <w:t xml:space="preserve">16  шт. </w:t>
      </w:r>
      <w:r w:rsidRPr="0071663D">
        <w:rPr>
          <w:rStyle w:val="FontStyle52"/>
          <w:sz w:val="28"/>
          <w:szCs w:val="28"/>
        </w:rPr>
        <w:t xml:space="preserve">Суммарная  протяженность электропроводки  напряжением  </w:t>
      </w:r>
      <w:r>
        <w:rPr>
          <w:rStyle w:val="FontStyle52"/>
          <w:sz w:val="28"/>
          <w:szCs w:val="28"/>
        </w:rPr>
        <w:t>220</w:t>
      </w:r>
      <w:r w:rsidRPr="0071663D">
        <w:rPr>
          <w:rStyle w:val="FontStyle52"/>
          <w:sz w:val="28"/>
          <w:szCs w:val="28"/>
        </w:rPr>
        <w:t xml:space="preserve"> кВ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составляет</w:t>
      </w:r>
      <w:r>
        <w:rPr>
          <w:rStyle w:val="FontStyle52"/>
          <w:sz w:val="28"/>
          <w:szCs w:val="28"/>
        </w:rPr>
        <w:t xml:space="preserve"> 120м     </w:t>
      </w:r>
      <w:r w:rsidRPr="0071663D">
        <w:rPr>
          <w:rStyle w:val="FontStyle52"/>
          <w:sz w:val="28"/>
          <w:szCs w:val="28"/>
        </w:rPr>
        <w:t>Состояние электропроводки характеризуется</w:t>
      </w:r>
      <w:r>
        <w:rPr>
          <w:rStyle w:val="FontStyle52"/>
          <w:sz w:val="28"/>
          <w:szCs w:val="28"/>
        </w:rPr>
        <w:t xml:space="preserve"> 50% </w:t>
      </w:r>
      <w:r w:rsidRPr="0071663D">
        <w:rPr>
          <w:rStyle w:val="FontStyle52"/>
          <w:sz w:val="28"/>
          <w:szCs w:val="28"/>
        </w:rPr>
        <w:t>износом.</w:t>
      </w:r>
      <w:r>
        <w:rPr>
          <w:rStyle w:val="FontStyle52"/>
          <w:sz w:val="28"/>
          <w:szCs w:val="28"/>
        </w:rPr>
        <w:t xml:space="preserve"> </w:t>
      </w:r>
    </w:p>
    <w:p w:rsidR="005A2C67" w:rsidRPr="0071663D" w:rsidRDefault="005A2C67" w:rsidP="005A2C67">
      <w:pPr>
        <w:pStyle w:val="Style33"/>
        <w:widowControl/>
        <w:tabs>
          <w:tab w:val="left" w:pos="7226"/>
        </w:tabs>
        <w:ind w:left="826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Мероприятия раздела охватывают, в частности:</w:t>
      </w:r>
      <w:r>
        <w:rPr>
          <w:rStyle w:val="FontStyle52"/>
          <w:sz w:val="28"/>
          <w:szCs w:val="28"/>
        </w:rPr>
        <w:tab/>
        <w:t xml:space="preserve">               Таблица 6</w:t>
      </w:r>
    </w:p>
    <w:p w:rsidR="005A2C67" w:rsidRPr="0071663D" w:rsidRDefault="005A2C67" w:rsidP="005A2C67">
      <w:pPr>
        <w:spacing w:after="322" w:line="1" w:lineRule="exact"/>
        <w:rPr>
          <w:sz w:val="28"/>
          <w:szCs w:val="28"/>
        </w:rPr>
      </w:pPr>
    </w:p>
    <w:tbl>
      <w:tblPr>
        <w:tblW w:w="1075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"/>
        <w:gridCol w:w="1053"/>
        <w:gridCol w:w="541"/>
        <w:gridCol w:w="766"/>
        <w:gridCol w:w="851"/>
        <w:gridCol w:w="959"/>
        <w:gridCol w:w="701"/>
        <w:gridCol w:w="39"/>
        <w:gridCol w:w="678"/>
        <w:gridCol w:w="567"/>
        <w:gridCol w:w="709"/>
        <w:gridCol w:w="426"/>
        <w:gridCol w:w="376"/>
        <w:gridCol w:w="365"/>
        <w:gridCol w:w="399"/>
        <w:gridCol w:w="813"/>
        <w:gridCol w:w="720"/>
        <w:gridCol w:w="280"/>
      </w:tblGrid>
      <w:tr w:rsidR="005A2C67" w:rsidRPr="0071663D" w:rsidTr="00AA10AB">
        <w:tc>
          <w:tcPr>
            <w:tcW w:w="50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tbl>
            <w:tblPr>
              <w:tblStyle w:val="a7"/>
              <w:tblW w:w="1800" w:type="dxa"/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60"/>
              <w:gridCol w:w="360"/>
              <w:gridCol w:w="360"/>
            </w:tblGrid>
            <w:tr w:rsidR="005A2C67" w:rsidTr="00AA10AB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C67" w:rsidRDefault="005A2C67" w:rsidP="00AA10AB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C67" w:rsidRDefault="005A2C67" w:rsidP="00AA10AB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C67" w:rsidRDefault="005A2C67" w:rsidP="00AA10AB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2C67" w:rsidRDefault="005A2C67" w:rsidP="00AA10AB">
                  <w:pPr>
                    <w:pStyle w:val="Style8"/>
                    <w:widowControl/>
                    <w:spacing w:line="178" w:lineRule="exact"/>
                    <w:rPr>
                      <w:rStyle w:val="FontStyle49"/>
                      <w:sz w:val="28"/>
                      <w:szCs w:val="28"/>
                    </w:rPr>
                  </w:pPr>
                </w:p>
              </w:tc>
            </w:tr>
          </w:tbl>
          <w:p w:rsidR="005A2C67" w:rsidRPr="0071663D" w:rsidRDefault="005A2C67" w:rsidP="00AA10AB">
            <w:pPr>
              <w:pStyle w:val="Style8"/>
              <w:widowControl/>
              <w:spacing w:line="178" w:lineRule="exac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№ п.п.</w:t>
            </w: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Наименование мероприятия</w:t>
            </w: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12"/>
              <w:widowControl/>
              <w:spacing w:line="178" w:lineRule="exact"/>
              <w:ind w:firstLine="14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Ед. изм.</w:t>
            </w: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12"/>
              <w:widowControl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Количе</w:t>
            </w:r>
            <w:r w:rsidRPr="0071663D">
              <w:rPr>
                <w:rStyle w:val="FontStyle49"/>
                <w:sz w:val="28"/>
                <w:szCs w:val="28"/>
              </w:rPr>
              <w:softHyphen/>
              <w:t>ство</w:t>
            </w: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12"/>
              <w:widowControl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Ответст</w:t>
            </w:r>
            <w:r w:rsidRPr="0071663D">
              <w:rPr>
                <w:rStyle w:val="FontStyle49"/>
                <w:sz w:val="28"/>
                <w:szCs w:val="28"/>
              </w:rPr>
              <w:softHyphen/>
              <w:t>венный исполни</w:t>
            </w:r>
            <w:r w:rsidRPr="0071663D">
              <w:rPr>
                <w:rStyle w:val="FontStyle49"/>
                <w:sz w:val="28"/>
                <w:szCs w:val="28"/>
              </w:rPr>
              <w:softHyphen/>
              <w:t>тель</w:t>
            </w: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38"/>
              <w:widowControl/>
              <w:spacing w:line="182" w:lineRule="exac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Источники финансирова</w:t>
            </w:r>
            <w:r w:rsidRPr="0071663D">
              <w:rPr>
                <w:rStyle w:val="FontStyle49"/>
                <w:sz w:val="28"/>
                <w:szCs w:val="28"/>
              </w:rPr>
              <w:softHyphen/>
              <w:t>ния*</w:t>
            </w: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0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Финансовые затраты на реализацию (тыс. рублей)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C67" w:rsidRPr="00466592" w:rsidRDefault="005A2C67" w:rsidP="00AA10AB">
            <w:pPr>
              <w:pStyle w:val="Style12"/>
              <w:widowControl/>
              <w:rPr>
                <w:rStyle w:val="FontStyle49"/>
              </w:rPr>
            </w:pPr>
            <w:r w:rsidRPr="00466592">
              <w:rPr>
                <w:rStyle w:val="FontStyle49"/>
              </w:rPr>
              <w:t>Ожидае</w:t>
            </w:r>
            <w:r w:rsidRPr="00466592">
              <w:rPr>
                <w:rStyle w:val="FontStyle49"/>
              </w:rPr>
              <w:softHyphen/>
              <w:t>мый</w:t>
            </w:r>
          </w:p>
          <w:p w:rsidR="005A2C67" w:rsidRDefault="005A2C67" w:rsidP="00AA10AB">
            <w:pPr>
              <w:rPr>
                <w:rStyle w:val="FontStyle49"/>
                <w:sz w:val="24"/>
                <w:szCs w:val="24"/>
              </w:rPr>
            </w:pPr>
            <w:r w:rsidRPr="00466592">
              <w:rPr>
                <w:rStyle w:val="FontStyle49"/>
                <w:sz w:val="24"/>
                <w:szCs w:val="24"/>
              </w:rPr>
              <w:t>резуль</w:t>
            </w:r>
            <w:r w:rsidRPr="00466592">
              <w:rPr>
                <w:rStyle w:val="FontStyle49"/>
                <w:sz w:val="24"/>
                <w:szCs w:val="24"/>
              </w:rPr>
              <w:softHyphen/>
              <w:t>тат</w:t>
            </w:r>
          </w:p>
          <w:p w:rsidR="005A2C67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pStyle w:val="Style23"/>
              <w:rPr>
                <w:rStyle w:val="FontStyle49"/>
                <w:sz w:val="28"/>
                <w:szCs w:val="28"/>
              </w:rPr>
            </w:pPr>
          </w:p>
        </w:tc>
      </w:tr>
      <w:tr w:rsidR="005A2C67" w:rsidRPr="0071663D" w:rsidTr="00AA10AB">
        <w:tc>
          <w:tcPr>
            <w:tcW w:w="507" w:type="dxa"/>
            <w:vMerge/>
            <w:tcBorders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426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в том числе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rPr>
                <w:rStyle w:val="FontStyle49"/>
                <w:sz w:val="28"/>
                <w:szCs w:val="28"/>
              </w:rPr>
            </w:pPr>
          </w:p>
          <w:p w:rsidR="005A2C67" w:rsidRPr="0071663D" w:rsidRDefault="005A2C67" w:rsidP="00AA10AB">
            <w:pPr>
              <w:pStyle w:val="Style8"/>
              <w:widowControl/>
              <w:spacing w:line="240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Всего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23"/>
              <w:rPr>
                <w:rStyle w:val="FontStyle49"/>
                <w:sz w:val="28"/>
                <w:szCs w:val="28"/>
              </w:rPr>
            </w:pPr>
          </w:p>
        </w:tc>
      </w:tr>
      <w:tr w:rsidR="005A2C67" w:rsidRPr="0071663D" w:rsidTr="00AA10AB">
        <w:tc>
          <w:tcPr>
            <w:tcW w:w="50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rStyle w:val="FontStyle4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67" w:rsidRPr="00E63BF8" w:rsidRDefault="005A2C67" w:rsidP="00AA10AB">
            <w:pPr>
              <w:pStyle w:val="Style12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2013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C67" w:rsidRPr="00E63BF8" w:rsidRDefault="005A2C67" w:rsidP="00AA10AB">
            <w:pPr>
              <w:pStyle w:val="Style12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E63BF8" w:rsidRDefault="005A2C67" w:rsidP="00AA10AB">
            <w:pPr>
              <w:pStyle w:val="Style12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E63BF8" w:rsidRDefault="005A2C67" w:rsidP="00AA10AB">
            <w:pPr>
              <w:pStyle w:val="Style12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2016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67" w:rsidRPr="00E63BF8" w:rsidRDefault="005A2C67" w:rsidP="00AA10AB">
            <w:pPr>
              <w:pStyle w:val="Style12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49"/>
              </w:rPr>
              <w:t>2017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E63BF8" w:rsidRDefault="005A2C67" w:rsidP="00AA10AB">
            <w:r>
              <w:t>2018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E63BF8" w:rsidRDefault="005A2C67" w:rsidP="00AA10AB">
            <w:r>
              <w:t>2019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E63BF8" w:rsidRDefault="005A2C67" w:rsidP="00AA10AB">
            <w:r>
              <w:t>2020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E63BF8" w:rsidRDefault="005A2C67" w:rsidP="00AA10AB"/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</w:tr>
      <w:tr w:rsidR="005A2C67" w:rsidRPr="0071663D" w:rsidTr="00AA10AB">
        <w:tc>
          <w:tcPr>
            <w:tcW w:w="77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  <w:r w:rsidRPr="0071663D">
              <w:rPr>
                <w:rStyle w:val="FontStyle49"/>
                <w:sz w:val="28"/>
                <w:szCs w:val="28"/>
              </w:rPr>
              <w:t>4. Повышение эффективности системы электроснабжения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8"/>
              <w:widowControl/>
              <w:spacing w:line="240" w:lineRule="auto"/>
              <w:ind w:left="2630"/>
              <w:jc w:val="left"/>
              <w:rPr>
                <w:rStyle w:val="FontStyle49"/>
                <w:sz w:val="28"/>
                <w:szCs w:val="28"/>
              </w:rPr>
            </w:pPr>
          </w:p>
        </w:tc>
      </w:tr>
      <w:tr w:rsidR="005A2C67" w:rsidRPr="0071663D" w:rsidTr="00AA10AB">
        <w:trPr>
          <w:gridAfter w:val="1"/>
          <w:wAfter w:w="280" w:type="dxa"/>
        </w:trPr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6"/>
              <w:widowControl/>
              <w:spacing w:line="240" w:lineRule="auto"/>
              <w:jc w:val="right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теплоотражателей за отопительными приборами</w:t>
            </w: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3033F" w:rsidRDefault="005A2C67" w:rsidP="00AA10AB">
            <w:pPr>
              <w:pStyle w:val="Style6"/>
              <w:widowControl/>
              <w:spacing w:line="240" w:lineRule="auto"/>
              <w:rPr>
                <w:rStyle w:val="FontStyle48"/>
                <w:b/>
                <w:sz w:val="28"/>
                <w:szCs w:val="28"/>
              </w:rPr>
            </w:pPr>
            <w:r w:rsidRPr="00A3033F">
              <w:rPr>
                <w:rStyle w:val="FontStyle48"/>
                <w:b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A3033F" w:rsidRDefault="005A2C67" w:rsidP="00AA10AB">
            <w:pPr>
              <w:pStyle w:val="Style23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</w:tr>
      <w:tr w:rsidR="005A2C67" w:rsidRPr="0071663D" w:rsidTr="00AA10AB">
        <w:trPr>
          <w:gridAfter w:val="1"/>
          <w:wAfter w:w="280" w:type="dxa"/>
        </w:trPr>
        <w:tc>
          <w:tcPr>
            <w:tcW w:w="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МБ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pPr>
              <w:rPr>
                <w:sz w:val="28"/>
                <w:szCs w:val="28"/>
              </w:rPr>
            </w:pPr>
          </w:p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</w:tr>
      <w:tr w:rsidR="005A2C67" w:rsidRPr="0071663D" w:rsidTr="00AA10AB">
        <w:trPr>
          <w:gridAfter w:val="1"/>
          <w:wAfter w:w="280" w:type="dxa"/>
        </w:trPr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35"/>
              <w:widowControl/>
              <w:spacing w:line="240" w:lineRule="auto"/>
              <w:ind w:left="504"/>
              <w:rPr>
                <w:rStyle w:val="FontStyle47"/>
                <w:sz w:val="28"/>
                <w:szCs w:val="28"/>
              </w:rPr>
            </w:pPr>
            <w:r w:rsidRPr="0071663D">
              <w:rPr>
                <w:rStyle w:val="FontStyle47"/>
                <w:sz w:val="28"/>
                <w:szCs w:val="28"/>
              </w:rPr>
              <w:t>Эффект в натуральном выражении, кВт *ч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562C9F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C67" w:rsidRDefault="005A2C67" w:rsidP="00AA10AB">
            <w:r w:rsidRPr="00F56778">
              <w:t>173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83462" w:rsidRDefault="005A2C67" w:rsidP="00AA10AB">
            <w:r>
              <w:t>1384</w:t>
            </w:r>
          </w:p>
          <w:p w:rsidR="005A2C67" w:rsidRPr="00983462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83462" w:rsidRDefault="005A2C67" w:rsidP="00AA10AB"/>
        </w:tc>
      </w:tr>
      <w:tr w:rsidR="005A2C67" w:rsidRPr="0071663D" w:rsidTr="00AA10AB">
        <w:trPr>
          <w:gridAfter w:val="1"/>
          <w:wAfter w:w="280" w:type="dxa"/>
          <w:trHeight w:val="754"/>
        </w:trPr>
        <w:tc>
          <w:tcPr>
            <w:tcW w:w="46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35"/>
              <w:widowControl/>
              <w:spacing w:line="240" w:lineRule="auto"/>
              <w:ind w:left="504"/>
              <w:rPr>
                <w:rStyle w:val="FontStyle47"/>
                <w:sz w:val="28"/>
                <w:szCs w:val="28"/>
              </w:rPr>
            </w:pPr>
            <w:r w:rsidRPr="0071663D">
              <w:rPr>
                <w:rStyle w:val="FontStyle47"/>
                <w:sz w:val="28"/>
                <w:szCs w:val="28"/>
              </w:rPr>
              <w:t>Эффект в стоимостном выражении, тыс. руб.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76324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r w:rsidRPr="00947C3B">
              <w:t>0,625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83462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Pr="00983462" w:rsidRDefault="005A2C67" w:rsidP="00AA10AB"/>
        </w:tc>
      </w:tr>
      <w:tr w:rsidR="005A2C67" w:rsidRPr="0071663D" w:rsidTr="00AA10AB"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</w:tr>
      <w:tr w:rsidR="005A2C67" w:rsidRPr="0071663D" w:rsidTr="00AA10AB">
        <w:trPr>
          <w:gridAfter w:val="1"/>
          <w:wAfter w:w="280" w:type="dxa"/>
          <w:trHeight w:val="800"/>
        </w:trPr>
        <w:tc>
          <w:tcPr>
            <w:tcW w:w="507" w:type="dxa"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6"/>
              <w:widowControl/>
              <w:spacing w:line="240" w:lineRule="auto"/>
              <w:rPr>
                <w:rStyle w:val="FontStyle48"/>
                <w:sz w:val="28"/>
                <w:szCs w:val="28"/>
              </w:rPr>
            </w:pPr>
            <w:r w:rsidRPr="0071663D">
              <w:rPr>
                <w:rStyle w:val="FontStyle48"/>
                <w:sz w:val="28"/>
                <w:szCs w:val="28"/>
              </w:rPr>
              <w:t>МБ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2C67" w:rsidRPr="0071663D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7" w:rsidRDefault="005A2C67" w:rsidP="00AA10AB"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A2C67" w:rsidRPr="0071663D" w:rsidRDefault="005A2C67" w:rsidP="00AA10AB">
            <w:pPr>
              <w:rPr>
                <w:sz w:val="28"/>
                <w:szCs w:val="28"/>
              </w:rPr>
            </w:pPr>
          </w:p>
        </w:tc>
      </w:tr>
    </w:tbl>
    <w:p w:rsidR="005A2C67" w:rsidRDefault="005A2C67" w:rsidP="005A2C67">
      <w:pPr>
        <w:pStyle w:val="Style2"/>
        <w:widowControl/>
        <w:spacing w:before="101" w:line="240" w:lineRule="auto"/>
        <w:jc w:val="left"/>
        <w:rPr>
          <w:sz w:val="28"/>
          <w:szCs w:val="28"/>
        </w:rPr>
      </w:pPr>
    </w:p>
    <w:p w:rsidR="005A2C67" w:rsidRPr="0071663D" w:rsidRDefault="005A2C67" w:rsidP="005A2C67">
      <w:pPr>
        <w:pStyle w:val="Style2"/>
        <w:widowControl/>
        <w:spacing w:before="101" w:line="240" w:lineRule="auto"/>
        <w:jc w:val="left"/>
        <w:rPr>
          <w:rStyle w:val="FontStyle53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rStyle w:val="FontStyle53"/>
          <w:sz w:val="28"/>
          <w:szCs w:val="28"/>
        </w:rPr>
        <w:t>5</w:t>
      </w:r>
      <w:r w:rsidRPr="0071663D">
        <w:rPr>
          <w:rStyle w:val="FontStyle53"/>
          <w:sz w:val="28"/>
          <w:szCs w:val="28"/>
        </w:rPr>
        <w:t>. Ожидаемые результаты</w:t>
      </w:r>
    </w:p>
    <w:p w:rsidR="005A2C67" w:rsidRPr="0071663D" w:rsidRDefault="005A2C67" w:rsidP="005A2C67">
      <w:pPr>
        <w:pStyle w:val="Style33"/>
        <w:widowControl/>
        <w:spacing w:line="240" w:lineRule="exact"/>
        <w:ind w:firstLine="696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spacing w:before="34"/>
        <w:ind w:firstLine="696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По итогам реализации Программы прог</w:t>
      </w:r>
      <w:r>
        <w:rPr>
          <w:rStyle w:val="FontStyle52"/>
          <w:sz w:val="28"/>
          <w:szCs w:val="28"/>
        </w:rPr>
        <w:t xml:space="preserve">нозируется достижение следующих </w:t>
      </w:r>
      <w:r w:rsidRPr="0071663D">
        <w:rPr>
          <w:rStyle w:val="FontStyle52"/>
          <w:sz w:val="28"/>
          <w:szCs w:val="28"/>
        </w:rPr>
        <w:t>основных результатов:</w:t>
      </w:r>
    </w:p>
    <w:p w:rsidR="005A2C67" w:rsidRPr="0071663D" w:rsidRDefault="005A2C67" w:rsidP="005A2C67">
      <w:pPr>
        <w:pStyle w:val="Style33"/>
        <w:widowControl/>
        <w:ind w:firstLine="73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71663D">
        <w:rPr>
          <w:rStyle w:val="FontStyle52"/>
          <w:sz w:val="28"/>
          <w:szCs w:val="28"/>
        </w:rPr>
        <w:t>обеспечения надежной и бесперебойной работы системы энергоснабжения организации;</w:t>
      </w:r>
    </w:p>
    <w:p w:rsidR="005A2C67" w:rsidRPr="0071663D" w:rsidRDefault="005A2C67" w:rsidP="005A2C67">
      <w:pPr>
        <w:pStyle w:val="Style33"/>
        <w:widowControl/>
        <w:ind w:firstLine="701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71663D">
        <w:rPr>
          <w:rStyle w:val="FontStyle52"/>
          <w:sz w:val="28"/>
          <w:szCs w:val="28"/>
        </w:rPr>
        <w:t>завершения оснащения приборами учета расхода энергетических ресурсов;</w:t>
      </w:r>
    </w:p>
    <w:p w:rsidR="005A2C67" w:rsidRPr="0071663D" w:rsidRDefault="005A2C67" w:rsidP="005A2C67">
      <w:pPr>
        <w:pStyle w:val="Style33"/>
        <w:widowControl/>
        <w:tabs>
          <w:tab w:val="left" w:leader="underscore" w:pos="1536"/>
          <w:tab w:val="left" w:leader="underscore" w:pos="4507"/>
        </w:tabs>
        <w:ind w:firstLine="71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71663D">
        <w:rPr>
          <w:rStyle w:val="FontStyle52"/>
          <w:sz w:val="28"/>
          <w:szCs w:val="28"/>
        </w:rPr>
        <w:t>снижение расходов на коммунальные услуги и энергетические ресурсы</w:t>
      </w:r>
      <w:r w:rsidRPr="0071663D">
        <w:rPr>
          <w:rStyle w:val="FontStyle52"/>
          <w:sz w:val="28"/>
          <w:szCs w:val="28"/>
        </w:rPr>
        <w:br/>
        <w:t>не менее</w:t>
      </w:r>
      <w:r>
        <w:rPr>
          <w:rStyle w:val="FontStyle52"/>
          <w:sz w:val="28"/>
          <w:szCs w:val="28"/>
        </w:rPr>
        <w:t xml:space="preserve"> 1,7%</w:t>
      </w:r>
      <w:r w:rsidRPr="0071663D">
        <w:rPr>
          <w:rStyle w:val="FontStyle52"/>
          <w:sz w:val="28"/>
          <w:szCs w:val="28"/>
        </w:rPr>
        <w:t xml:space="preserve"> отношению к 20</w:t>
      </w:r>
      <w:r>
        <w:rPr>
          <w:rStyle w:val="FontStyle52"/>
          <w:sz w:val="28"/>
          <w:szCs w:val="28"/>
        </w:rPr>
        <w:t>12</w:t>
      </w:r>
      <w:r w:rsidRPr="0071663D">
        <w:rPr>
          <w:rStyle w:val="FontStyle52"/>
          <w:sz w:val="28"/>
          <w:szCs w:val="28"/>
        </w:rPr>
        <w:tab/>
        <w:t xml:space="preserve">г. </w:t>
      </w:r>
    </w:p>
    <w:p w:rsidR="005A2C67" w:rsidRPr="0071663D" w:rsidRDefault="005A2C67" w:rsidP="005A2C67">
      <w:pPr>
        <w:pStyle w:val="Style33"/>
        <w:widowControl/>
        <w:tabs>
          <w:tab w:val="left" w:leader="underscore" w:pos="1954"/>
          <w:tab w:val="left" w:leader="underscore" w:pos="4858"/>
        </w:tabs>
        <w:ind w:firstLine="71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 xml:space="preserve">- </w:t>
      </w:r>
      <w:r w:rsidRPr="0071663D">
        <w:rPr>
          <w:rStyle w:val="FontStyle52"/>
          <w:sz w:val="28"/>
          <w:szCs w:val="28"/>
        </w:rPr>
        <w:t>снижение удельных показателей потребления э</w:t>
      </w:r>
      <w:r>
        <w:rPr>
          <w:rStyle w:val="FontStyle52"/>
          <w:sz w:val="28"/>
          <w:szCs w:val="28"/>
        </w:rPr>
        <w:t>нергетических ресурсов</w:t>
      </w:r>
      <w:r>
        <w:rPr>
          <w:rStyle w:val="FontStyle52"/>
          <w:sz w:val="28"/>
          <w:szCs w:val="28"/>
        </w:rPr>
        <w:br/>
        <w:t>не менее 1,7</w:t>
      </w:r>
      <w:r w:rsidRPr="0071663D">
        <w:rPr>
          <w:rStyle w:val="FontStyle52"/>
          <w:sz w:val="28"/>
          <w:szCs w:val="28"/>
        </w:rPr>
        <w:t xml:space="preserve">% по отношению к </w:t>
      </w:r>
      <w:smartTag w:uri="urn:schemas-microsoft-com:office:smarttags" w:element="metricconverter">
        <w:smartTagPr>
          <w:attr w:name="ProductID" w:val="1 кв. м"/>
        </w:smartTagPr>
        <w:r w:rsidRPr="0071663D">
          <w:rPr>
            <w:rStyle w:val="FontStyle52"/>
            <w:sz w:val="28"/>
            <w:szCs w:val="28"/>
          </w:rPr>
          <w:t>20</w:t>
        </w:r>
        <w:r>
          <w:rPr>
            <w:rStyle w:val="FontStyle52"/>
            <w:sz w:val="28"/>
            <w:szCs w:val="28"/>
          </w:rPr>
          <w:t xml:space="preserve">12 </w:t>
        </w:r>
        <w:r w:rsidRPr="0071663D">
          <w:rPr>
            <w:rStyle w:val="FontStyle52"/>
            <w:sz w:val="28"/>
            <w:szCs w:val="28"/>
          </w:rPr>
          <w:t>г</w:t>
        </w:r>
      </w:smartTag>
      <w:r w:rsidRPr="0071663D">
        <w:rPr>
          <w:rStyle w:val="FontStyle52"/>
          <w:sz w:val="28"/>
          <w:szCs w:val="28"/>
        </w:rPr>
        <w:t>.;</w:t>
      </w:r>
    </w:p>
    <w:p w:rsidR="005A2C67" w:rsidRPr="009834FD" w:rsidRDefault="005A2C67" w:rsidP="005A2C67">
      <w:pPr>
        <w:pStyle w:val="Style33"/>
        <w:widowControl/>
        <w:spacing w:before="67" w:line="317" w:lineRule="exact"/>
        <w:ind w:firstLine="706"/>
        <w:rPr>
          <w:rStyle w:val="FontStyle51"/>
          <w:i w:val="0"/>
          <w:iCs w:val="0"/>
          <w:sz w:val="28"/>
          <w:szCs w:val="28"/>
        </w:rPr>
      </w:pPr>
      <w:r>
        <w:rPr>
          <w:rStyle w:val="FontStyle52"/>
          <w:sz w:val="28"/>
          <w:szCs w:val="28"/>
        </w:rPr>
        <w:t xml:space="preserve">- </w:t>
      </w:r>
      <w:r w:rsidRPr="0071663D">
        <w:rPr>
          <w:rStyle w:val="FontStyle52"/>
          <w:sz w:val="28"/>
          <w:szCs w:val="28"/>
        </w:rPr>
        <w:t>стимулирование энергосберегающего поведения работников организации;</w:t>
      </w:r>
    </w:p>
    <w:p w:rsidR="005A2C67" w:rsidRPr="0071663D" w:rsidRDefault="005A2C67" w:rsidP="005A2C67">
      <w:pPr>
        <w:pStyle w:val="Style33"/>
        <w:widowControl/>
        <w:spacing w:line="317" w:lineRule="exact"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5A2C67" w:rsidRPr="0071663D" w:rsidRDefault="005A2C67" w:rsidP="005A2C67">
      <w:pPr>
        <w:pStyle w:val="Style33"/>
        <w:widowControl/>
        <w:spacing w:line="317" w:lineRule="exac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</w:t>
      </w:r>
      <w:r>
        <w:rPr>
          <w:rStyle w:val="FontStyle52"/>
          <w:sz w:val="28"/>
          <w:szCs w:val="28"/>
        </w:rPr>
        <w:t xml:space="preserve"> 5,0 тыс.</w:t>
      </w:r>
      <w:r w:rsidRPr="0071663D">
        <w:rPr>
          <w:rStyle w:val="FontStyle52"/>
          <w:sz w:val="28"/>
          <w:szCs w:val="28"/>
        </w:rPr>
        <w:t>рублей (в текущих ценах). Суммарная экономия энергетических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ресурсов в сопоставимых условиях за период реализации Программы составит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>электрической энергии -</w:t>
      </w:r>
      <w:r>
        <w:rPr>
          <w:rStyle w:val="FontStyle52"/>
          <w:sz w:val="28"/>
          <w:szCs w:val="28"/>
        </w:rPr>
        <w:t>1384квт\ч.</w:t>
      </w:r>
    </w:p>
    <w:p w:rsidR="005A2C67" w:rsidRPr="0071663D" w:rsidRDefault="005A2C67" w:rsidP="005A2C67">
      <w:pPr>
        <w:pStyle w:val="Style33"/>
        <w:widowControl/>
        <w:spacing w:line="317" w:lineRule="exact"/>
        <w:ind w:firstLine="701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План-график достижения ожидаемых результатов реализации программы представлен ниже:</w:t>
      </w:r>
    </w:p>
    <w:p w:rsidR="005A2C67" w:rsidRPr="0071663D" w:rsidRDefault="005A2C67" w:rsidP="005A2C67">
      <w:pPr>
        <w:pStyle w:val="Style5"/>
        <w:widowControl/>
        <w:spacing w:before="5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Таблица 7</w:t>
      </w:r>
    </w:p>
    <w:p w:rsidR="005A2C67" w:rsidRPr="0071663D" w:rsidRDefault="005A2C67" w:rsidP="005A2C67">
      <w:pPr>
        <w:spacing w:after="317" w:line="1" w:lineRule="exact"/>
        <w:rPr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088"/>
        <w:gridCol w:w="567"/>
        <w:gridCol w:w="851"/>
        <w:gridCol w:w="850"/>
        <w:gridCol w:w="709"/>
        <w:gridCol w:w="709"/>
        <w:gridCol w:w="709"/>
        <w:gridCol w:w="708"/>
        <w:gridCol w:w="709"/>
      </w:tblGrid>
      <w:tr w:rsidR="005A2C67" w:rsidRPr="0071663D" w:rsidTr="00AA10A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7" w:rsidRPr="002B40B6" w:rsidRDefault="005A2C67" w:rsidP="00AA10AB">
            <w:pPr>
              <w:pStyle w:val="Style41"/>
              <w:widowControl/>
              <w:spacing w:line="264" w:lineRule="exac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№ п/п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ind w:left="1574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Ожидаемый результат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ind w:hanging="466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2012</w:t>
            </w:r>
            <w:r>
              <w:rPr>
                <w:rStyle w:val="FontStyle54"/>
                <w:sz w:val="20"/>
                <w:szCs w:val="20"/>
              </w:rPr>
              <w:t xml:space="preserve">   2</w:t>
            </w:r>
            <w:r w:rsidRPr="002B40B6">
              <w:rPr>
                <w:rStyle w:val="FontStyle54"/>
                <w:sz w:val="20"/>
                <w:szCs w:val="20"/>
              </w:rPr>
              <w:t>013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ind w:left="312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ind w:left="312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41"/>
              <w:widowControl/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2B40B6">
              <w:rPr>
                <w:rStyle w:val="FontStyle54"/>
                <w:sz w:val="20"/>
                <w:szCs w:val="20"/>
              </w:rPr>
              <w:t>2020</w:t>
            </w:r>
          </w:p>
        </w:tc>
      </w:tr>
      <w:tr w:rsidR="005A2C67" w:rsidRPr="0071663D" w:rsidTr="00AA10A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1</w:t>
            </w:r>
            <w:r w:rsidRPr="002B40B6">
              <w:rPr>
                <w:rStyle w:val="FontStyle55"/>
                <w:sz w:val="20"/>
                <w:szCs w:val="20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24"/>
              <w:widowControl/>
              <w:spacing w:line="278" w:lineRule="exact"/>
              <w:ind w:firstLine="5"/>
              <w:rPr>
                <w:rStyle w:val="FontStyle55"/>
                <w:sz w:val="20"/>
                <w:szCs w:val="20"/>
              </w:rPr>
            </w:pPr>
            <w:r w:rsidRPr="002B40B6">
              <w:rPr>
                <w:rStyle w:val="FontStyle55"/>
                <w:sz w:val="20"/>
                <w:szCs w:val="20"/>
              </w:rPr>
              <w:t xml:space="preserve">Снижение удельных показателей потребления энергетических ресурсов по отношению к 2012    г.: электрической энергии, кВтч/чел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447D36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447D36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4B20E5">
              <w:t>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4B20E5">
              <w:t>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4B20E5">
              <w:t>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4B20E5">
              <w:t>19,2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4B20E5">
              <w:t>19,2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4B20E5">
              <w:t>19,2</w:t>
            </w:r>
          </w:p>
        </w:tc>
      </w:tr>
      <w:tr w:rsidR="005A2C67" w:rsidRPr="0071663D" w:rsidTr="00AA10A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2</w:t>
            </w:r>
            <w:r w:rsidRPr="002B40B6">
              <w:rPr>
                <w:rStyle w:val="FontStyle55"/>
                <w:sz w:val="20"/>
                <w:szCs w:val="20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24"/>
              <w:widowControl/>
              <w:rPr>
                <w:rStyle w:val="FontStyle55"/>
                <w:sz w:val="20"/>
                <w:szCs w:val="20"/>
              </w:rPr>
            </w:pPr>
            <w:r w:rsidRPr="002B40B6">
              <w:rPr>
                <w:rStyle w:val="FontStyle55"/>
                <w:sz w:val="20"/>
                <w:szCs w:val="20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33870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F04B14">
              <w:t>0,625</w:t>
            </w:r>
          </w:p>
        </w:tc>
      </w:tr>
      <w:tr w:rsidR="005A2C67" w:rsidRPr="0071663D" w:rsidTr="00AA10AB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24"/>
              <w:widowControl/>
              <w:spacing w:line="240" w:lineRule="auto"/>
              <w:jc w:val="center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3</w:t>
            </w:r>
            <w:r w:rsidRPr="002B40B6">
              <w:rPr>
                <w:rStyle w:val="FontStyle55"/>
                <w:sz w:val="20"/>
                <w:szCs w:val="20"/>
              </w:rPr>
              <w:t>.</w:t>
            </w: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2B40B6" w:rsidRDefault="005A2C67" w:rsidP="00AA10AB">
            <w:pPr>
              <w:pStyle w:val="Style24"/>
              <w:widowControl/>
              <w:ind w:firstLine="5"/>
              <w:rPr>
                <w:rStyle w:val="FontStyle55"/>
                <w:sz w:val="20"/>
                <w:szCs w:val="20"/>
              </w:rPr>
            </w:pPr>
            <w:r w:rsidRPr="002B40B6">
              <w:rPr>
                <w:rStyle w:val="FontStyle55"/>
                <w:sz w:val="20"/>
                <w:szCs w:val="20"/>
              </w:rPr>
              <w:t>Суммарная экономия  электрической энергии в сопоставимых условиях, т у.т.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17635" w:rsidRDefault="005A2C67" w:rsidP="00AA10AB">
            <w:pPr>
              <w:pStyle w:val="Style23"/>
              <w:widowControl/>
            </w:pPr>
            <w:r w:rsidRPr="00917635">
              <w:t>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17635" w:rsidRDefault="005A2C67" w:rsidP="00AA10AB">
            <w:pPr>
              <w:pStyle w:val="Style23"/>
              <w:widowControl/>
            </w:pPr>
            <w:r w:rsidRPr="00917635">
              <w:t>0,02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>
              <w:t>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>
              <w:t>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>
              <w:t>0,02</w:t>
            </w:r>
          </w:p>
        </w:tc>
      </w:tr>
    </w:tbl>
    <w:p w:rsidR="005A2C67" w:rsidRPr="0071663D" w:rsidRDefault="005A2C67" w:rsidP="005A2C67">
      <w:pPr>
        <w:pStyle w:val="Style2"/>
        <w:widowControl/>
        <w:spacing w:line="240" w:lineRule="exact"/>
        <w:rPr>
          <w:sz w:val="28"/>
          <w:szCs w:val="28"/>
        </w:rPr>
      </w:pPr>
    </w:p>
    <w:p w:rsidR="005A2C67" w:rsidRPr="0071663D" w:rsidRDefault="005A2C67" w:rsidP="005A2C67">
      <w:pPr>
        <w:pStyle w:val="Style2"/>
        <w:widowControl/>
        <w:spacing w:before="101"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6</w:t>
      </w:r>
      <w:r w:rsidRPr="0071663D">
        <w:rPr>
          <w:rStyle w:val="FontStyle53"/>
          <w:sz w:val="28"/>
          <w:szCs w:val="28"/>
        </w:rPr>
        <w:t>. Объем и источники финансирования</w:t>
      </w:r>
    </w:p>
    <w:p w:rsidR="005A2C67" w:rsidRPr="0071663D" w:rsidRDefault="005A2C67" w:rsidP="005A2C67">
      <w:pPr>
        <w:pStyle w:val="Style33"/>
        <w:widowControl/>
        <w:spacing w:line="240" w:lineRule="exact"/>
        <w:ind w:left="797" w:firstLine="0"/>
        <w:jc w:val="left"/>
        <w:rPr>
          <w:sz w:val="28"/>
          <w:szCs w:val="28"/>
        </w:rPr>
      </w:pPr>
    </w:p>
    <w:p w:rsidR="005A2C67" w:rsidRPr="0071663D" w:rsidRDefault="005A2C67" w:rsidP="005A2C67">
      <w:pPr>
        <w:pStyle w:val="Style33"/>
        <w:widowControl/>
        <w:tabs>
          <w:tab w:val="left" w:leader="underscore" w:pos="1632"/>
          <w:tab w:val="left" w:leader="underscore" w:pos="2491"/>
        </w:tabs>
        <w:spacing w:before="29"/>
        <w:ind w:left="797" w:firstLine="0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В 20</w:t>
      </w:r>
      <w:r>
        <w:rPr>
          <w:rStyle w:val="FontStyle52"/>
          <w:sz w:val="28"/>
          <w:szCs w:val="28"/>
        </w:rPr>
        <w:t>13</w:t>
      </w:r>
      <w:r w:rsidRPr="0071663D">
        <w:rPr>
          <w:rStyle w:val="FontStyle52"/>
          <w:sz w:val="28"/>
          <w:szCs w:val="28"/>
        </w:rPr>
        <w:tab/>
        <w:t>- 20</w:t>
      </w:r>
      <w:r>
        <w:rPr>
          <w:rStyle w:val="FontStyle52"/>
          <w:sz w:val="28"/>
          <w:szCs w:val="28"/>
        </w:rPr>
        <w:t>20</w:t>
      </w:r>
      <w:r w:rsidRPr="0071663D">
        <w:rPr>
          <w:rStyle w:val="FontStyle52"/>
          <w:sz w:val="28"/>
          <w:szCs w:val="28"/>
        </w:rPr>
        <w:t>гг. общий объем финансирования Программы за счет всех</w:t>
      </w:r>
    </w:p>
    <w:p w:rsidR="005A2C67" w:rsidRPr="0071663D" w:rsidRDefault="005A2C67" w:rsidP="005A2C67">
      <w:pPr>
        <w:pStyle w:val="Style13"/>
        <w:widowControl/>
        <w:tabs>
          <w:tab w:val="left" w:leader="underscore" w:pos="5189"/>
        </w:tabs>
        <w:spacing w:line="322" w:lineRule="exact"/>
        <w:jc w:val="left"/>
        <w:rPr>
          <w:rStyle w:val="FontStyle52"/>
          <w:sz w:val="28"/>
          <w:szCs w:val="28"/>
        </w:rPr>
      </w:pPr>
      <w:r w:rsidRPr="0071663D">
        <w:rPr>
          <w:rStyle w:val="FontStyle52"/>
          <w:sz w:val="28"/>
          <w:szCs w:val="28"/>
        </w:rPr>
        <w:t>источников финансирования составит</w:t>
      </w:r>
      <w:r>
        <w:rPr>
          <w:rStyle w:val="FontStyle52"/>
          <w:sz w:val="28"/>
          <w:szCs w:val="28"/>
        </w:rPr>
        <w:t xml:space="preserve"> 15,0</w:t>
      </w:r>
      <w:r w:rsidRPr="0071663D">
        <w:rPr>
          <w:rStyle w:val="FontStyle52"/>
          <w:sz w:val="28"/>
          <w:szCs w:val="28"/>
        </w:rPr>
        <w:t>тыс. руб., в том числе:</w:t>
      </w:r>
      <w:r>
        <w:rPr>
          <w:rStyle w:val="FontStyle52"/>
          <w:sz w:val="28"/>
          <w:szCs w:val="28"/>
        </w:rPr>
        <w:t xml:space="preserve"> </w:t>
      </w:r>
      <w:r w:rsidRPr="0071663D">
        <w:rPr>
          <w:rStyle w:val="FontStyle52"/>
          <w:sz w:val="28"/>
          <w:szCs w:val="28"/>
        </w:rPr>
        <w:t xml:space="preserve">за счет </w:t>
      </w:r>
      <w:r>
        <w:rPr>
          <w:rStyle w:val="FontStyle52"/>
          <w:sz w:val="28"/>
          <w:szCs w:val="28"/>
        </w:rPr>
        <w:t>мест</w:t>
      </w:r>
      <w:r w:rsidRPr="0071663D">
        <w:rPr>
          <w:rStyle w:val="FontStyle52"/>
          <w:sz w:val="28"/>
          <w:szCs w:val="28"/>
        </w:rPr>
        <w:t xml:space="preserve">ного бюджета </w:t>
      </w:r>
      <w:r>
        <w:rPr>
          <w:rStyle w:val="FontStyle52"/>
          <w:sz w:val="28"/>
          <w:szCs w:val="28"/>
        </w:rPr>
        <w:t>– 15,0</w:t>
      </w:r>
      <w:r w:rsidRPr="0071663D">
        <w:rPr>
          <w:rStyle w:val="FontStyle52"/>
          <w:sz w:val="28"/>
          <w:szCs w:val="28"/>
        </w:rPr>
        <w:t>.</w:t>
      </w:r>
      <w:r>
        <w:rPr>
          <w:rStyle w:val="FontStyle52"/>
          <w:sz w:val="28"/>
          <w:szCs w:val="28"/>
        </w:rPr>
        <w:t>т.руб.</w:t>
      </w: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  <w:sectPr w:rsidR="005A2C67" w:rsidSect="00AA10AB">
          <w:headerReference w:type="even" r:id="rId14"/>
          <w:headerReference w:type="default" r:id="rId15"/>
          <w:footerReference w:type="even" r:id="rId16"/>
          <w:footerReference w:type="default" r:id="rId17"/>
          <w:type w:val="continuous"/>
          <w:pgSz w:w="11907" w:h="16840" w:code="9"/>
          <w:pgMar w:top="993" w:right="850" w:bottom="1134" w:left="1276" w:header="720" w:footer="720" w:gutter="0"/>
          <w:cols w:space="60"/>
          <w:noEndnote/>
        </w:sectPr>
      </w:pPr>
    </w:p>
    <w:p w:rsidR="005A2C67" w:rsidRPr="0071663D" w:rsidRDefault="005A2C67" w:rsidP="005A2C67">
      <w:pPr>
        <w:pStyle w:val="Style2"/>
        <w:widowControl/>
        <w:spacing w:before="67" w:line="240" w:lineRule="auto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lastRenderedPageBreak/>
        <w:t>Приложение № 1</w:t>
      </w:r>
    </w:p>
    <w:p w:rsidR="005A2C67" w:rsidRPr="0071663D" w:rsidRDefault="005A2C67" w:rsidP="005A2C67">
      <w:pPr>
        <w:pStyle w:val="Style2"/>
        <w:widowControl/>
        <w:spacing w:before="77" w:line="322" w:lineRule="exact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ПЕРЕЧЕНЬ</w:t>
      </w:r>
    </w:p>
    <w:p w:rsidR="005A2C67" w:rsidRPr="0071663D" w:rsidRDefault="005A2C67" w:rsidP="005A2C67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 w:rsidRPr="0071663D">
        <w:rPr>
          <w:rStyle w:val="FontStyle53"/>
          <w:sz w:val="28"/>
          <w:szCs w:val="28"/>
        </w:rPr>
        <w:t>целевых показателей энергосбережения и повышения энергетической эффективности для мониторинга</w:t>
      </w:r>
    </w:p>
    <w:p w:rsidR="005A2C67" w:rsidRPr="0071663D" w:rsidRDefault="00713560" w:rsidP="005A2C67">
      <w:pPr>
        <w:pStyle w:val="Style2"/>
        <w:widowControl/>
        <w:spacing w:line="322" w:lineRule="exact"/>
        <w:rPr>
          <w:rStyle w:val="FontStyle53"/>
          <w:sz w:val="28"/>
          <w:szCs w:val="28"/>
        </w:rPr>
      </w:pPr>
      <w:r>
        <w:rPr>
          <w:noProof/>
        </w:rPr>
        <w:pict>
          <v:group id="_x0000_s1027" style="position:absolute;left:0;text-align:left;margin-left:-19.55pt;margin-top:31.5pt;width:763.3pt;height:238.65pt;z-index:251661312;mso-wrap-distance-left:1.9pt;mso-wrap-distance-top:9.85pt;mso-wrap-distance-right:1.9pt;mso-position-horizontal-relative:margin" coordorigin="946,3336" coordsize="14875,7061">
            <v:shape id="_x0000_s1028" type="#_x0000_t202" style="position:absolute;left:946;top:3850;width:14875;height:6547;mso-wrap-edited:f" o:allowincell="f" filled="f" strokecolor="white" strokeweight="0">
              <v:textbox style="mso-next-textbox:#_x0000_s1028" inset="0,0,0,0">
                <w:txbxContent>
                  <w:tbl>
                    <w:tblPr>
                      <w:tblW w:w="15451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205"/>
                      <w:gridCol w:w="4891"/>
                      <w:gridCol w:w="2409"/>
                      <w:gridCol w:w="709"/>
                      <w:gridCol w:w="992"/>
                      <w:gridCol w:w="993"/>
                      <w:gridCol w:w="3676"/>
                      <w:gridCol w:w="576"/>
                    </w:tblGrid>
                    <w:tr w:rsidR="00AA10AB" w:rsidTr="005A2C67">
                      <w:tc>
                        <w:tcPr>
                          <w:tcW w:w="1205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ind w:left="1795"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Наименование показателей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 w:rsidP="00AA10AB">
                          <w:pPr>
                            <w:pStyle w:val="Style41"/>
                            <w:widowControl/>
                            <w:spacing w:line="269" w:lineRule="exact"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Ед изм                  2012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2013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ind w:left="278"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2014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ind w:left="278"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2015</w:t>
                          </w:r>
                        </w:p>
                      </w:tc>
                      <w:tc>
                        <w:tcPr>
                          <w:tcW w:w="4252" w:type="dxa"/>
                          <w:gridSpan w:val="2"/>
                          <w:tcBorders>
                            <w:top w:val="single" w:sz="4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 w:rsidP="00AA10AB">
                          <w:pPr>
                            <w:pStyle w:val="Style41"/>
                            <w:widowControl/>
                            <w:spacing w:line="240" w:lineRule="auto"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2016      2017    2018     2019         2020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4875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 w:rsidP="00AA10AB">
                          <w:pPr>
                            <w:pStyle w:val="Style41"/>
                            <w:widowControl/>
                            <w:spacing w:line="240" w:lineRule="auto"/>
                            <w:jc w:val="lef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1                                                  2                                                                3                          4           5              6              7            8              9         10          11            12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4875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I. Целевые показатели в области энергосбережения и повышения энергетической эффективности, отражающие экономию по</w:t>
                          </w:r>
                        </w:p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отдельным видам энергетических ресурсов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1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Обьем потребления электроэнергии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 w:rsidP="00AA10AB">
                          <w:pPr>
                            <w:pStyle w:val="Style23"/>
                            <w:widowControl/>
                          </w:pPr>
                          <w:r w:rsidRPr="00EA1A3B">
                            <w:rPr>
                              <w:sz w:val="22"/>
                              <w:szCs w:val="22"/>
                            </w:rPr>
                            <w:t>кВт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10218    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10045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AE01CB">
                            <w:t>10045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AE01CB">
                            <w:t>10045</w:t>
                          </w:r>
                        </w:p>
                      </w:tc>
                      <w:tc>
                        <w:tcPr>
                          <w:tcW w:w="36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AE01CB">
                            <w:t>10045</w:t>
                          </w:r>
                          <w:r>
                            <w:t xml:space="preserve">  10045  10045   10045  10045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2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Площадь МБДОУ, в котором расчеты  за ЭЭ осуществляется с использованием приборов учета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кв.м                      78,17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C10B56">
                            <w:t>78,17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C10B56">
                            <w:t>78,17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C10B56">
                            <w:t>78,17</w:t>
                          </w:r>
                        </w:p>
                      </w:tc>
                      <w:tc>
                        <w:tcPr>
                          <w:tcW w:w="36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C10B56">
                            <w:t>78,17</w:t>
                          </w:r>
                          <w:r>
                            <w:t xml:space="preserve">   78,17   78,17   78,17   78,17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3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Численность работников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чел                          9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9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9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9</w:t>
                          </w:r>
                        </w:p>
                      </w:tc>
                      <w:tc>
                        <w:tcPr>
                          <w:tcW w:w="36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9            9         9           9           9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4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Экономия электрической энергии (далее - ЭЭ):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</w:p>
                      </w:tc>
                      <w:tc>
                        <w:tcPr>
                          <w:tcW w:w="36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4.1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 натуральном выражении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 w:rsidP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кВт-ч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173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EB5E8F">
                            <w:t>173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EB5E8F">
                            <w:t>173</w:t>
                          </w:r>
                        </w:p>
                      </w:tc>
                      <w:tc>
                        <w:tcPr>
                          <w:tcW w:w="36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r w:rsidRPr="00EB5E8F">
                            <w:t>173</w:t>
                          </w:r>
                          <w:r>
                            <w:t xml:space="preserve">      173       173     173      173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20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4.2</w:t>
                          </w:r>
                        </w:p>
                      </w:tc>
                      <w:tc>
                        <w:tcPr>
                          <w:tcW w:w="489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в стоимостном выражении</w:t>
                          </w:r>
                        </w:p>
                      </w:tc>
                      <w:tc>
                        <w:tcPr>
                          <w:tcW w:w="24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 w:rsidP="00AA10AB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тыс. руб.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0,625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0,625</w:t>
                          </w:r>
                        </w:p>
                      </w:tc>
                      <w:tc>
                        <w:tcPr>
                          <w:tcW w:w="99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0,625</w:t>
                          </w:r>
                        </w:p>
                      </w:tc>
                      <w:tc>
                        <w:tcPr>
                          <w:tcW w:w="36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23"/>
                            <w:widowControl/>
                          </w:pPr>
                          <w:r>
                            <w:t>0,625   0,625    0,625  0,625   0,625</w:t>
                          </w:r>
                        </w:p>
                      </w:tc>
                    </w:tr>
                    <w:tr w:rsidR="00AA10AB" w:rsidTr="005A2C67">
                      <w:trPr>
                        <w:gridAfter w:val="1"/>
                        <w:wAfter w:w="576" w:type="dxa"/>
                      </w:trPr>
                      <w:tc>
                        <w:tcPr>
                          <w:tcW w:w="14875" w:type="dxa"/>
                          <w:gridSpan w:val="7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</w:p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II. Целевые показатели в области энергосбережения и повышения энергетической эффективности организаций с участием</w:t>
                          </w:r>
                        </w:p>
                        <w:p w:rsidR="00AA10AB" w:rsidRDefault="00AA10AB">
                          <w:pPr>
                            <w:pStyle w:val="Style41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муниципального образования (субъекта Российской Федерации)</w:t>
                          </w:r>
                        </w:p>
                      </w:tc>
                    </w:tr>
                  </w:tbl>
                  <w:p w:rsidR="00AA10AB" w:rsidRDefault="00AA10AB"/>
                </w:txbxContent>
              </v:textbox>
            </v:shape>
            <v:shape id="_x0000_s1029" type="#_x0000_t202" style="position:absolute;left:11040;top:3336;width:4411;height:254;mso-wrap-edited:f" o:allowincell="f" filled="f" strokecolor="white" strokeweight="0">
              <v:textbox style="mso-next-textbox:#_x0000_s1029" inset="0,0,0,0">
                <w:txbxContent>
                  <w:p w:rsidR="00AA10AB" w:rsidRPr="003F2407" w:rsidRDefault="00AA10AB" w:rsidP="005A2C67">
                    <w:pPr>
                      <w:rPr>
                        <w:rStyle w:val="FontStyle54"/>
                        <w:b w:val="0"/>
                        <w:bCs w:val="0"/>
                        <w:sz w:val="24"/>
                      </w:rPr>
                    </w:pPr>
                  </w:p>
                </w:txbxContent>
              </v:textbox>
            </v:shape>
            <v:shape id="_x0000_s1030" type="#_x0000_t202" style="position:absolute;left:10901;top:3624;width:1008;height:254;mso-wrap-edited:f" o:allowincell="f" filled="f" strokecolor="white" strokeweight="0">
              <v:textbox style="mso-next-textbox:#_x0000_s1030" inset="0,0,0,0">
                <w:txbxContent>
                  <w:p w:rsidR="00AA10AB" w:rsidRDefault="00AA10AB" w:rsidP="005A2C67">
                    <w:pPr>
                      <w:pStyle w:val="Style31"/>
                      <w:widowControl/>
                      <w:jc w:val="both"/>
                      <w:rPr>
                        <w:rStyle w:val="FontStyle54"/>
                      </w:rPr>
                    </w:pPr>
                  </w:p>
                </w:txbxContent>
              </v:textbox>
            </v:shape>
            <w10:wrap type="topAndBottom" side="left" anchorx="margin"/>
          </v:group>
        </w:pict>
      </w:r>
      <w:r w:rsidR="005A2C67" w:rsidRPr="0071663D">
        <w:rPr>
          <w:rStyle w:val="FontStyle53"/>
          <w:sz w:val="28"/>
          <w:szCs w:val="28"/>
        </w:rPr>
        <w:t>реализации программных мероприятий</w:t>
      </w:r>
    </w:p>
    <w:tbl>
      <w:tblPr>
        <w:tblW w:w="147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164"/>
        <w:gridCol w:w="40"/>
        <w:gridCol w:w="4427"/>
        <w:gridCol w:w="40"/>
        <w:gridCol w:w="2086"/>
        <w:gridCol w:w="40"/>
        <w:gridCol w:w="668"/>
        <w:gridCol w:w="40"/>
        <w:gridCol w:w="669"/>
        <w:gridCol w:w="40"/>
        <w:gridCol w:w="952"/>
        <w:gridCol w:w="40"/>
        <w:gridCol w:w="669"/>
        <w:gridCol w:w="40"/>
        <w:gridCol w:w="811"/>
        <w:gridCol w:w="40"/>
        <w:gridCol w:w="953"/>
        <w:gridCol w:w="40"/>
        <w:gridCol w:w="951"/>
        <w:gridCol w:w="40"/>
        <w:gridCol w:w="851"/>
        <w:gridCol w:w="100"/>
      </w:tblGrid>
      <w:tr w:rsidR="005A2C67" w:rsidRPr="0071663D" w:rsidTr="00AA10AB">
        <w:trPr>
          <w:gridBefore w:val="1"/>
          <w:gridAfter w:val="1"/>
          <w:wBefore w:w="40" w:type="dxa"/>
          <w:wAfter w:w="100" w:type="dxa"/>
        </w:trPr>
        <w:tc>
          <w:tcPr>
            <w:tcW w:w="12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6D415A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                           </w:t>
            </w:r>
            <w:r w:rsidRPr="006D415A">
              <w:rPr>
                <w:rStyle w:val="FontStyle55"/>
                <w:sz w:val="28"/>
                <w:szCs w:val="28"/>
              </w:rPr>
              <w:t>2012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A2C67" w:rsidRPr="0071663D" w:rsidTr="00AA10AB">
        <w:trPr>
          <w:gridBefore w:val="1"/>
          <w:gridAfter w:val="1"/>
          <w:wBefore w:w="40" w:type="dxa"/>
          <w:wAfter w:w="100" w:type="dxa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78" w:lineRule="exact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Удельный расход ЭЭ, расчеты за которую осуществляются с использованием приборов учета на 1 чел.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6D415A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 w:rsidRPr="006D415A">
              <w:rPr>
                <w:rStyle w:val="FontStyle55"/>
              </w:rPr>
              <w:t>кВт-ч/чел.</w:t>
            </w:r>
            <w:r>
              <w:rPr>
                <w:rStyle w:val="FontStyle55"/>
              </w:rPr>
              <w:t xml:space="preserve">   1135,3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447D36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BD500E">
              <w:t>1116,1</w:t>
            </w:r>
          </w:p>
        </w:tc>
      </w:tr>
      <w:tr w:rsidR="005A2C67" w:rsidRPr="0071663D" w:rsidTr="00AA10AB">
        <w:trPr>
          <w:gridBefore w:val="1"/>
          <w:gridAfter w:val="1"/>
          <w:wBefore w:w="40" w:type="dxa"/>
          <w:wAfter w:w="100" w:type="dxa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 xml:space="preserve">Изменение удельного расхода ЭЭ, расчеты за которую осуществляются с использованием приборов учета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1663D">
                <w:rPr>
                  <w:rStyle w:val="FontStyle55"/>
                  <w:sz w:val="28"/>
                  <w:szCs w:val="28"/>
                </w:rPr>
                <w:t>1 кв. м</w:t>
              </w:r>
            </w:smartTag>
            <w:r w:rsidRPr="0071663D">
              <w:rPr>
                <w:rStyle w:val="FontStyle55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6D415A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 w:rsidRPr="006D415A">
              <w:rPr>
                <w:rStyle w:val="FontStyle55"/>
              </w:rPr>
              <w:t>кВт-ч/чел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5A2C67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</w:p>
          <w:p w:rsidR="005A2C67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</w:p>
          <w:p w:rsidR="005A2C67" w:rsidRPr="006D415A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lastRenderedPageBreak/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lastRenderedPageBreak/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lastRenderedPageBreak/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lastRenderedPageBreak/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lastRenderedPageBreak/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375B9E">
              <w:lastRenderedPageBreak/>
              <w:t>19,2</w:t>
            </w:r>
          </w:p>
          <w:p w:rsidR="005A2C67" w:rsidRDefault="005A2C67" w:rsidP="00AA10AB"/>
          <w:p w:rsidR="005A2C67" w:rsidRDefault="005A2C67" w:rsidP="00AA10AB"/>
          <w:p w:rsidR="005A2C67" w:rsidRDefault="005A2C67" w:rsidP="00AA10AB">
            <w:r>
              <w:lastRenderedPageBreak/>
              <w:t>-0,2</w:t>
            </w:r>
          </w:p>
        </w:tc>
      </w:tr>
      <w:tr w:rsidR="005A2C67" w:rsidRPr="0071663D" w:rsidTr="00AA10AB">
        <w:trPr>
          <w:gridBefore w:val="1"/>
          <w:gridAfter w:val="1"/>
          <w:wBefore w:w="40" w:type="dxa"/>
          <w:wAfter w:w="100" w:type="dxa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lastRenderedPageBreak/>
              <w:t>3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Доля объемов потребляемой (используемой) ЭЭ, расчеты за которую осуществляются с использованием приборов учета, в общем объёме потребляемой ЭЭ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6D415A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</w:rPr>
            </w:pPr>
            <w:r w:rsidRPr="006D415A">
              <w:rPr>
                <w:rStyle w:val="FontStyle55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A2C67" w:rsidRPr="0071663D" w:rsidTr="00AA10AB">
        <w:trPr>
          <w:gridBefore w:val="1"/>
          <w:gridAfter w:val="1"/>
          <w:wBefore w:w="40" w:type="dxa"/>
          <w:wAfter w:w="100" w:type="dxa"/>
        </w:trPr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4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ind w:right="1027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 Р</w:t>
            </w:r>
            <w:r w:rsidRPr="0071663D">
              <w:rPr>
                <w:rStyle w:val="FontStyle55"/>
                <w:sz w:val="28"/>
                <w:szCs w:val="28"/>
              </w:rPr>
              <w:t>асходов бюджета муниципального образования (субъекта Российской Федерации) на обеспечение энергетическими ресурсами организации с участием муниципального образования (субъекта Российской Федерации)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6D415A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D2D00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 w:rsidRPr="009D2D00">
              <w:rPr>
                <w:sz w:val="22"/>
                <w:szCs w:val="22"/>
              </w:rPr>
              <w:t>126,8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D2D00" w:rsidRDefault="005A2C67" w:rsidP="00AA10AB">
            <w:pPr>
              <w:pStyle w:val="Style23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011FAF">
              <w:t>126,8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011FAF">
              <w:t>126,8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011FAF">
              <w:t>126,8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011FAF">
              <w:t>126,8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011FAF">
              <w:t>126,8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Default="005A2C67" w:rsidP="00AA10AB">
            <w:r w:rsidRPr="00011FAF">
              <w:t>126,8</w:t>
            </w:r>
          </w:p>
        </w:tc>
      </w:tr>
      <w:tr w:rsidR="005A2C67" w:rsidRPr="0071663D" w:rsidTr="00AA10AB"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5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4"/>
              <w:widowControl/>
              <w:ind w:right="1027"/>
              <w:rPr>
                <w:rStyle w:val="FontStyle55"/>
                <w:sz w:val="28"/>
                <w:szCs w:val="28"/>
              </w:rPr>
            </w:pPr>
            <w:r w:rsidRPr="0071663D">
              <w:rPr>
                <w:rStyle w:val="FontStyle55"/>
                <w:sz w:val="28"/>
                <w:szCs w:val="28"/>
              </w:rPr>
              <w:t>Число энергосервисных договоров (контрактов), заключенных организацией с участием муниципального (государственного) образования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9834FD" w:rsidRDefault="005A2C67" w:rsidP="00AA10AB">
            <w:pPr>
              <w:pStyle w:val="Style23"/>
              <w:rPr>
                <w:rStyle w:val="FontStyle55"/>
              </w:rPr>
            </w:pPr>
            <w:r w:rsidRPr="009834FD">
              <w:rPr>
                <w:rStyle w:val="FontStyle55"/>
              </w:rPr>
              <w:t>шт.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C67" w:rsidRPr="0071663D" w:rsidRDefault="005A2C67" w:rsidP="00AA10AB">
            <w:pPr>
              <w:pStyle w:val="Style23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A2C67" w:rsidRPr="0071663D" w:rsidRDefault="005A2C67" w:rsidP="005A2C67">
      <w:pPr>
        <w:rPr>
          <w:sz w:val="28"/>
          <w:szCs w:val="28"/>
        </w:rPr>
        <w:sectPr w:rsidR="005A2C67" w:rsidRPr="0071663D" w:rsidSect="00AA10AB">
          <w:headerReference w:type="even" r:id="rId18"/>
          <w:headerReference w:type="default" r:id="rId19"/>
          <w:footerReference w:type="even" r:id="rId20"/>
          <w:footerReference w:type="default" r:id="rId21"/>
          <w:pgSz w:w="16840" w:h="11907" w:orient="landscape" w:code="9"/>
          <w:pgMar w:top="539" w:right="1134" w:bottom="1134" w:left="993" w:header="720" w:footer="720" w:gutter="0"/>
          <w:cols w:space="60"/>
          <w:noEndnote/>
        </w:sectPr>
      </w:pPr>
    </w:p>
    <w:p w:rsidR="005A2C67" w:rsidRPr="0071663D" w:rsidRDefault="005A2C67" w:rsidP="005A2C67">
      <w:pPr>
        <w:rPr>
          <w:sz w:val="28"/>
          <w:szCs w:val="28"/>
        </w:rPr>
      </w:pPr>
    </w:p>
    <w:p w:rsidR="005A2C67" w:rsidRDefault="005A2C67" w:rsidP="005A2C67"/>
    <w:p w:rsidR="005A2C67" w:rsidRDefault="005A2C67" w:rsidP="005A2C67">
      <w:pPr>
        <w:pStyle w:val="Style33"/>
        <w:widowControl/>
        <w:tabs>
          <w:tab w:val="left" w:leader="underscore" w:pos="6346"/>
        </w:tabs>
        <w:ind w:firstLine="677"/>
        <w:jc w:val="left"/>
        <w:rPr>
          <w:rStyle w:val="FontStyle52"/>
          <w:sz w:val="28"/>
          <w:szCs w:val="28"/>
        </w:rPr>
      </w:pPr>
    </w:p>
    <w:p w:rsidR="008E4445" w:rsidRDefault="008E4445" w:rsidP="008E4445">
      <w:pPr>
        <w:jc w:val="center"/>
        <w:rPr>
          <w:sz w:val="28"/>
          <w:szCs w:val="28"/>
        </w:rPr>
      </w:pPr>
    </w:p>
    <w:p w:rsidR="00EF5E61" w:rsidRDefault="00EF5E61"/>
    <w:sectPr w:rsidR="00EF5E61" w:rsidSect="001344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60" w:rsidRDefault="00713560" w:rsidP="00F10124">
      <w:pPr>
        <w:spacing w:after="0" w:line="240" w:lineRule="auto"/>
      </w:pPr>
      <w:r>
        <w:separator/>
      </w:r>
    </w:p>
  </w:endnote>
  <w:endnote w:type="continuationSeparator" w:id="0">
    <w:p w:rsidR="00713560" w:rsidRDefault="00713560" w:rsidP="00F1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>
    <w:pPr>
      <w:pStyle w:val="Style30"/>
      <w:widowControl/>
      <w:ind w:left="221"/>
      <w:jc w:val="both"/>
      <w:rPr>
        <w:rStyle w:val="FontStyle48"/>
      </w:rPr>
    </w:pPr>
    <w:r>
      <w:rPr>
        <w:rStyle w:val="FontStyle48"/>
      </w:rPr>
      <w:t>1.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Default="00AA10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60" w:rsidRDefault="00713560" w:rsidP="00F10124">
      <w:pPr>
        <w:spacing w:after="0" w:line="240" w:lineRule="auto"/>
      </w:pPr>
      <w:r>
        <w:separator/>
      </w:r>
    </w:p>
  </w:footnote>
  <w:footnote w:type="continuationSeparator" w:id="0">
    <w:p w:rsidR="00713560" w:rsidRDefault="00713560" w:rsidP="00F1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Pr="00E27752" w:rsidRDefault="00AA10AB" w:rsidP="00AA10AB">
    <w:pPr>
      <w:pStyle w:val="a5"/>
      <w:rPr>
        <w:rStyle w:val="FontStyle5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Pr="00E27752" w:rsidRDefault="00AA10AB" w:rsidP="00AA10AB">
    <w:pPr>
      <w:pStyle w:val="a5"/>
      <w:rPr>
        <w:rStyle w:val="FontStyle5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Pr="00E27752" w:rsidRDefault="00AA10AB" w:rsidP="00AA10AB">
    <w:pPr>
      <w:pStyle w:val="a5"/>
      <w:rPr>
        <w:rStyle w:val="FontStyle55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Pr="0035191A" w:rsidRDefault="00AA10AB" w:rsidP="00AA10AB">
    <w:pPr>
      <w:pStyle w:val="a5"/>
      <w:rPr>
        <w:rStyle w:val="FontStyle55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Pr="00E27752" w:rsidRDefault="00AA10AB" w:rsidP="00AA10AB">
    <w:pPr>
      <w:pStyle w:val="a5"/>
      <w:rPr>
        <w:rStyle w:val="FontStyle55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AB" w:rsidRPr="00E27752" w:rsidRDefault="00AA10AB" w:rsidP="00AA10AB">
    <w:pPr>
      <w:pStyle w:val="a5"/>
      <w:rPr>
        <w:rStyle w:val="FontStyle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0F3"/>
    <w:multiLevelType w:val="singleLevel"/>
    <w:tmpl w:val="DCBA76F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5B97ACA"/>
    <w:multiLevelType w:val="singleLevel"/>
    <w:tmpl w:val="F83A93A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D811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445"/>
    <w:rsid w:val="0013444C"/>
    <w:rsid w:val="001E6F50"/>
    <w:rsid w:val="0024588E"/>
    <w:rsid w:val="0027048C"/>
    <w:rsid w:val="004903B1"/>
    <w:rsid w:val="004E41F6"/>
    <w:rsid w:val="005A2C67"/>
    <w:rsid w:val="005C4B36"/>
    <w:rsid w:val="005D47F8"/>
    <w:rsid w:val="006C7D7C"/>
    <w:rsid w:val="00713560"/>
    <w:rsid w:val="00785B86"/>
    <w:rsid w:val="007D7A78"/>
    <w:rsid w:val="008E3452"/>
    <w:rsid w:val="008E4445"/>
    <w:rsid w:val="009D776E"/>
    <w:rsid w:val="00AA10AB"/>
    <w:rsid w:val="00DC50DC"/>
    <w:rsid w:val="00EF5E61"/>
    <w:rsid w:val="00F1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E13B5E71-225A-4AAD-8AFF-B8243B1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44C"/>
  </w:style>
  <w:style w:type="paragraph" w:styleId="2">
    <w:name w:val="heading 2"/>
    <w:basedOn w:val="a"/>
    <w:next w:val="a"/>
    <w:link w:val="20"/>
    <w:qFormat/>
    <w:rsid w:val="008E444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E444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E444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445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E444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E4445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Indent 2"/>
    <w:basedOn w:val="a"/>
    <w:link w:val="22"/>
    <w:rsid w:val="008E444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444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4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A2C6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A2C6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A2C6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A2C67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A2C67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A2C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A2C67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A2C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2C67"/>
    <w:pPr>
      <w:widowControl w:val="0"/>
      <w:autoSpaceDE w:val="0"/>
      <w:autoSpaceDN w:val="0"/>
      <w:adjustRightInd w:val="0"/>
      <w:spacing w:after="0" w:line="322" w:lineRule="exact"/>
      <w:ind w:firstLine="15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A2C6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A2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A2C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A2C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A2C6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A2C67"/>
    <w:pPr>
      <w:widowControl w:val="0"/>
      <w:autoSpaceDE w:val="0"/>
      <w:autoSpaceDN w:val="0"/>
      <w:adjustRightInd w:val="0"/>
      <w:spacing w:after="0" w:line="1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5A2C67"/>
    <w:pPr>
      <w:widowControl w:val="0"/>
      <w:autoSpaceDE w:val="0"/>
      <w:autoSpaceDN w:val="0"/>
      <w:adjustRightInd w:val="0"/>
      <w:spacing w:after="0" w:line="185" w:lineRule="exact"/>
      <w:ind w:firstLine="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A2C6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5A2C67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5A2C6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5A2C6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5">
    <w:name w:val="Font Style45"/>
    <w:basedOn w:val="a0"/>
    <w:uiPriority w:val="99"/>
    <w:rsid w:val="005A2C67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5A2C6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8">
    <w:name w:val="Font Style48"/>
    <w:basedOn w:val="a0"/>
    <w:uiPriority w:val="99"/>
    <w:rsid w:val="005A2C67"/>
    <w:rPr>
      <w:rFonts w:ascii="Times New Roman" w:hAnsi="Times New Roman" w:cs="Times New Roman"/>
      <w:sz w:val="16"/>
      <w:szCs w:val="16"/>
    </w:rPr>
  </w:style>
  <w:style w:type="character" w:customStyle="1" w:styleId="FontStyle49">
    <w:name w:val="Font Style49"/>
    <w:basedOn w:val="a0"/>
    <w:uiPriority w:val="99"/>
    <w:rsid w:val="005A2C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5A2C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2">
    <w:name w:val="Font Style52"/>
    <w:basedOn w:val="a0"/>
    <w:uiPriority w:val="99"/>
    <w:rsid w:val="005A2C67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5A2C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5A2C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uiPriority w:val="99"/>
    <w:rsid w:val="005A2C67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5A2C6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A2C6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5A2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A2C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FontStyle39">
    <w:name w:val="Font Style39"/>
    <w:basedOn w:val="a0"/>
    <w:uiPriority w:val="99"/>
    <w:rsid w:val="005A2C67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5A2C6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5A2C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5A2C6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12</cp:revision>
  <cp:lastPrinted>2013-06-19T04:49:00Z</cp:lastPrinted>
  <dcterms:created xsi:type="dcterms:W3CDTF">2013-02-01T05:43:00Z</dcterms:created>
  <dcterms:modified xsi:type="dcterms:W3CDTF">2020-09-07T09:03:00Z</dcterms:modified>
</cp:coreProperties>
</file>